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5520D" w14:textId="77777777" w:rsidR="004E224D" w:rsidRPr="00BA6CEA" w:rsidRDefault="004E224D" w:rsidP="004E224D">
      <w:pPr>
        <w:rPr>
          <w:i/>
          <w:sz w:val="18"/>
          <w:szCs w:val="18"/>
        </w:rPr>
      </w:pPr>
      <w:r w:rsidRPr="00BA6CEA">
        <w:rPr>
          <w:i/>
          <w:sz w:val="18"/>
          <w:szCs w:val="18"/>
        </w:rPr>
        <w:t>Объект:</w:t>
      </w:r>
    </w:p>
    <w:p w14:paraId="58F9BDF9" w14:textId="77777777" w:rsidR="004E224D" w:rsidRPr="00BA6CEA" w:rsidRDefault="004E224D" w:rsidP="004E224D">
      <w:pPr>
        <w:rPr>
          <w:i/>
          <w:sz w:val="18"/>
          <w:szCs w:val="18"/>
        </w:rPr>
      </w:pPr>
      <w:r w:rsidRPr="00BA6CEA">
        <w:rPr>
          <w:i/>
          <w:sz w:val="18"/>
          <w:szCs w:val="18"/>
        </w:rPr>
        <w:t xml:space="preserve">«Отель в г. Сочи на участке проектирования, расположенном по адресу: Краснодарский край, г. Сочи, Центральный район, ул. Виноградная, 14, кадастровый номер 23:49:0203016:28». </w:t>
      </w:r>
    </w:p>
    <w:p w14:paraId="7FF9E008" w14:textId="77777777" w:rsidR="004E224D" w:rsidRPr="00BA6CEA" w:rsidRDefault="004E224D" w:rsidP="004E224D">
      <w:pPr>
        <w:rPr>
          <w:i/>
          <w:sz w:val="18"/>
          <w:szCs w:val="18"/>
        </w:rPr>
      </w:pPr>
      <w:r w:rsidRPr="00BA6CEA">
        <w:rPr>
          <w:i/>
          <w:sz w:val="18"/>
          <w:szCs w:val="18"/>
        </w:rPr>
        <w:t xml:space="preserve">Адрес объекта: Краснодарский край, г. Сочи, Центральный район, ул. Виноградная, д. 14 </w:t>
      </w:r>
    </w:p>
    <w:p w14:paraId="3014864C" w14:textId="77777777" w:rsidR="004E224D" w:rsidRDefault="004E224D" w:rsidP="004E224D">
      <w:pPr>
        <w:spacing w:after="240"/>
        <w:rPr>
          <w:b/>
          <w:u w:val="single"/>
        </w:rPr>
      </w:pPr>
    </w:p>
    <w:p w14:paraId="1E70E0F6" w14:textId="77777777" w:rsidR="004E224D" w:rsidRPr="004B55B8" w:rsidRDefault="004E224D" w:rsidP="004E224D">
      <w:pPr>
        <w:spacing w:after="240"/>
        <w:jc w:val="center"/>
        <w:rPr>
          <w:b/>
          <w:u w:val="single"/>
        </w:rPr>
      </w:pPr>
      <w:r w:rsidRPr="004B55B8">
        <w:rPr>
          <w:b/>
          <w:u w:val="single"/>
        </w:rPr>
        <w:t>Техническое задание</w:t>
      </w:r>
    </w:p>
    <w:p w14:paraId="6B72FE8D" w14:textId="77777777" w:rsidR="004E224D" w:rsidRPr="00915A58" w:rsidRDefault="004E224D" w:rsidP="004E224D">
      <w:pPr>
        <w:spacing w:after="240"/>
        <w:jc w:val="both"/>
      </w:pPr>
      <w:r w:rsidRPr="004B55B8">
        <w:t>ПРИМЕЧАНИЕ:</w:t>
      </w:r>
    </w:p>
    <w:p w14:paraId="359C687A" w14:textId="77777777" w:rsidR="004E224D" w:rsidRPr="004B55B8" w:rsidRDefault="004E224D" w:rsidP="004E224D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</w:rPr>
      </w:pPr>
      <w:r w:rsidRPr="004B55B8">
        <w:rPr>
          <w:b/>
        </w:rPr>
        <w:t xml:space="preserve">Объемы, указанные в форме коммерческого предложения, приложенных к данному </w:t>
      </w:r>
      <w:r>
        <w:rPr>
          <w:b/>
        </w:rPr>
        <w:t>Техническому заданию</w:t>
      </w:r>
      <w:r w:rsidRPr="004B55B8">
        <w:rPr>
          <w:b/>
        </w:rPr>
        <w:t xml:space="preserve">, рассчитаны сотрудниками </w:t>
      </w:r>
      <w:r w:rsidRPr="00BA6CEA">
        <w:rPr>
          <w:b/>
        </w:rPr>
        <w:t xml:space="preserve">ПТО ООО «Специализированный застройщик </w:t>
      </w:r>
      <w:proofErr w:type="spellStart"/>
      <w:r w:rsidRPr="00BA6CEA">
        <w:rPr>
          <w:b/>
        </w:rPr>
        <w:t>Красмашевский</w:t>
      </w:r>
      <w:proofErr w:type="spellEnd"/>
      <w:r w:rsidRPr="00BA6CEA">
        <w:rPr>
          <w:b/>
        </w:rPr>
        <w:t>» и подлежат обязательно</w:t>
      </w:r>
      <w:r w:rsidRPr="004B55B8">
        <w:rPr>
          <w:b/>
        </w:rPr>
        <w:t>му пересчету согласно рабочей документации. В случае несоответствия объемов, возникновения технических вопросов, замечаний к техническим решениям, указанным в рабочей документации, а также их соответствию действующим отраслевым нормам необходимо в письменном виде, направить свои замечания в адрес</w:t>
      </w:r>
      <w:r>
        <w:rPr>
          <w:b/>
        </w:rPr>
        <w:t xml:space="preserve"> </w:t>
      </w:r>
      <w:r w:rsidRPr="00BA6CEA">
        <w:rPr>
          <w:b/>
        </w:rPr>
        <w:t xml:space="preserve">ООО «Специализированный застройщик </w:t>
      </w:r>
      <w:proofErr w:type="spellStart"/>
      <w:r w:rsidRPr="00BA6CEA">
        <w:rPr>
          <w:b/>
        </w:rPr>
        <w:t>Красмашевский</w:t>
      </w:r>
      <w:proofErr w:type="spellEnd"/>
      <w:r w:rsidRPr="00BA6CEA">
        <w:rPr>
          <w:b/>
        </w:rPr>
        <w:t xml:space="preserve">» </w:t>
      </w:r>
      <w:r w:rsidRPr="00BA6CEA">
        <w:rPr>
          <w:b/>
          <w:color w:val="0000FF"/>
        </w:rPr>
        <w:t>(</w:t>
      </w:r>
      <w:proofErr w:type="spellStart"/>
      <w:r w:rsidRPr="00BA6CEA">
        <w:rPr>
          <w:b/>
          <w:color w:val="0000FF"/>
        </w:rPr>
        <w:t>info@vavilon.group</w:t>
      </w:r>
      <w:proofErr w:type="spellEnd"/>
      <w:r w:rsidRPr="00BA6CEA">
        <w:rPr>
          <w:b/>
          <w:color w:val="0000FF"/>
        </w:rPr>
        <w:t xml:space="preserve">) </w:t>
      </w:r>
      <w:r>
        <w:rPr>
          <w:b/>
        </w:rPr>
        <w:t>до проведения тендера.</w:t>
      </w:r>
    </w:p>
    <w:p w14:paraId="4C60D089" w14:textId="77777777" w:rsidR="004E224D" w:rsidRDefault="004E224D" w:rsidP="004E224D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  <w:color w:val="0000FF"/>
        </w:rPr>
      </w:pPr>
      <w:r w:rsidRPr="004B55B8">
        <w:rPr>
          <w:b/>
        </w:rPr>
        <w:t xml:space="preserve">Замечания и предложения необходимо направлять на официальном бланке организации за подписью уполномоченного представителя (руководителя организации или структурного подразделения) на следующий адрес электронной почты: </w:t>
      </w:r>
      <w:hyperlink r:id="rId8" w:history="1">
        <w:r w:rsidRPr="005226FB">
          <w:rPr>
            <w:rStyle w:val="a8"/>
            <w:b/>
            <w:bCs/>
          </w:rPr>
          <w:t>info@vavilon.group</w:t>
        </w:r>
      </w:hyperlink>
    </w:p>
    <w:p w14:paraId="392CE4CC" w14:textId="77777777" w:rsidR="004E224D" w:rsidRPr="000A5018" w:rsidRDefault="004E224D" w:rsidP="004E224D">
      <w:pPr>
        <w:pStyle w:val="a6"/>
        <w:numPr>
          <w:ilvl w:val="0"/>
          <w:numId w:val="1"/>
        </w:numPr>
        <w:spacing w:after="240" w:line="276" w:lineRule="auto"/>
        <w:ind w:left="284" w:hanging="284"/>
        <w:jc w:val="both"/>
        <w:rPr>
          <w:b/>
        </w:rPr>
      </w:pPr>
      <w:r w:rsidRPr="000A5018">
        <w:rPr>
          <w:b/>
        </w:rPr>
        <w:t>Период выполнения работ:</w:t>
      </w:r>
    </w:p>
    <w:p w14:paraId="0A523576" w14:textId="77777777" w:rsidR="004E224D" w:rsidRDefault="004E224D" w:rsidP="004E224D">
      <w:pPr>
        <w:pStyle w:val="a6"/>
        <w:numPr>
          <w:ilvl w:val="0"/>
          <w:numId w:val="24"/>
        </w:numPr>
        <w:spacing w:after="240" w:line="276" w:lineRule="auto"/>
        <w:ind w:left="284" w:firstLine="0"/>
        <w:jc w:val="both"/>
        <w:rPr>
          <w:b/>
          <w:color w:val="FF0000"/>
        </w:rPr>
      </w:pPr>
      <w:r>
        <w:rPr>
          <w:b/>
          <w:color w:val="0000FF"/>
        </w:rPr>
        <w:t>Изготовление, п</w:t>
      </w:r>
      <w:r w:rsidRPr="0087561B">
        <w:rPr>
          <w:b/>
          <w:color w:val="0000FF"/>
        </w:rPr>
        <w:t>оставка и монтаж ограждений</w:t>
      </w:r>
      <w:r>
        <w:rPr>
          <w:b/>
          <w:color w:val="0000FF"/>
        </w:rPr>
        <w:t xml:space="preserve">, навесов и декоративных металлических элементов фасада </w:t>
      </w:r>
      <w:r w:rsidRPr="00A34082">
        <w:rPr>
          <w:b/>
        </w:rPr>
        <w:t>-</w:t>
      </w:r>
      <w:r>
        <w:rPr>
          <w:b/>
        </w:rPr>
        <w:t xml:space="preserve"> </w:t>
      </w:r>
      <w:r w:rsidRPr="00E954E2">
        <w:rPr>
          <w:b/>
        </w:rPr>
        <w:t xml:space="preserve">с </w:t>
      </w:r>
      <w:r w:rsidRPr="0037142B">
        <w:rPr>
          <w:b/>
          <w:color w:val="FF0000"/>
        </w:rPr>
        <w:t>01.0</w:t>
      </w:r>
      <w:r>
        <w:rPr>
          <w:b/>
          <w:color w:val="FF0000"/>
        </w:rPr>
        <w:t>6</w:t>
      </w:r>
      <w:r w:rsidRPr="0037142B">
        <w:rPr>
          <w:b/>
          <w:color w:val="FF0000"/>
        </w:rPr>
        <w:t xml:space="preserve">.2024г. по </w:t>
      </w:r>
      <w:r>
        <w:rPr>
          <w:b/>
          <w:color w:val="FF0000"/>
        </w:rPr>
        <w:t>15</w:t>
      </w:r>
      <w:r w:rsidRPr="0037142B">
        <w:rPr>
          <w:b/>
          <w:color w:val="FF0000"/>
        </w:rPr>
        <w:t>.0</w:t>
      </w:r>
      <w:r>
        <w:rPr>
          <w:b/>
          <w:color w:val="FF0000"/>
        </w:rPr>
        <w:t>8</w:t>
      </w:r>
      <w:r w:rsidRPr="0037142B">
        <w:rPr>
          <w:b/>
          <w:color w:val="FF0000"/>
        </w:rPr>
        <w:t>.2024г</w:t>
      </w:r>
      <w:r w:rsidRPr="00E954E2">
        <w:rPr>
          <w:b/>
        </w:rPr>
        <w:t>. (</w:t>
      </w:r>
      <w:r w:rsidRPr="00F01FE1">
        <w:rPr>
          <w:b/>
          <w:color w:val="FF0000"/>
        </w:rPr>
        <w:t>7</w:t>
      </w:r>
      <w:r>
        <w:rPr>
          <w:b/>
          <w:color w:val="FF0000"/>
        </w:rPr>
        <w:t>5</w:t>
      </w:r>
      <w:r w:rsidRPr="00E954E2">
        <w:rPr>
          <w:b/>
          <w:color w:val="FF0000"/>
        </w:rPr>
        <w:t xml:space="preserve"> </w:t>
      </w:r>
      <w:r>
        <w:rPr>
          <w:b/>
        </w:rPr>
        <w:t>дней</w:t>
      </w:r>
      <w:r w:rsidRPr="00E954E2">
        <w:rPr>
          <w:b/>
        </w:rPr>
        <w:t>)</w:t>
      </w:r>
    </w:p>
    <w:p w14:paraId="0ED9B10F" w14:textId="77777777" w:rsidR="004E224D" w:rsidRDefault="004E224D" w:rsidP="004E224D">
      <w:pPr>
        <w:pStyle w:val="a6"/>
        <w:spacing w:after="240" w:line="276" w:lineRule="auto"/>
        <w:ind w:left="284"/>
        <w:jc w:val="both"/>
        <w:rPr>
          <w:b/>
          <w:color w:val="FF0000"/>
        </w:rPr>
      </w:pPr>
    </w:p>
    <w:p w14:paraId="506A40F9" w14:textId="77777777" w:rsidR="004E224D" w:rsidRPr="0029383E" w:rsidRDefault="004E224D" w:rsidP="004E224D">
      <w:pPr>
        <w:pStyle w:val="a6"/>
        <w:numPr>
          <w:ilvl w:val="0"/>
          <w:numId w:val="1"/>
        </w:numPr>
        <w:tabs>
          <w:tab w:val="left" w:pos="284"/>
        </w:tabs>
        <w:spacing w:after="240" w:line="276" w:lineRule="auto"/>
        <w:ind w:left="0" w:firstLine="0"/>
        <w:jc w:val="both"/>
        <w:rPr>
          <w:b/>
        </w:rPr>
      </w:pPr>
      <w:r>
        <w:rPr>
          <w:b/>
        </w:rPr>
        <w:t>Гарантийные обязательства:</w:t>
      </w:r>
    </w:p>
    <w:p w14:paraId="174B76F6" w14:textId="77777777" w:rsidR="004E224D" w:rsidRPr="0029383E" w:rsidRDefault="004E224D" w:rsidP="004E224D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</w:rPr>
      </w:pPr>
      <w:r w:rsidRPr="0029383E">
        <w:rPr>
          <w:bCs/>
        </w:rPr>
        <w:t>Учесть</w:t>
      </w:r>
      <w:r w:rsidRPr="0029383E">
        <w:rPr>
          <w:rFonts w:eastAsia="Calibri"/>
          <w:bCs/>
        </w:rPr>
        <w:t>, что гарантийный срок на качество выполненных работ и материалов составляет 5 лет (60 месяцев).</w:t>
      </w:r>
    </w:p>
    <w:p w14:paraId="451F816D" w14:textId="77777777" w:rsidR="004E224D" w:rsidRDefault="004E224D" w:rsidP="004E224D">
      <w:pPr>
        <w:numPr>
          <w:ilvl w:val="0"/>
          <w:numId w:val="1"/>
        </w:numPr>
        <w:tabs>
          <w:tab w:val="left" w:pos="284"/>
        </w:tabs>
        <w:spacing w:after="240" w:line="276" w:lineRule="auto"/>
        <w:ind w:left="0" w:firstLine="0"/>
        <w:contextualSpacing/>
        <w:jc w:val="both"/>
        <w:rPr>
          <w:b/>
        </w:rPr>
      </w:pPr>
      <w:r>
        <w:rPr>
          <w:b/>
        </w:rPr>
        <w:t>Контактная информация:</w:t>
      </w:r>
    </w:p>
    <w:p w14:paraId="64B50611" w14:textId="77777777" w:rsidR="004E224D" w:rsidRPr="0029383E" w:rsidRDefault="004E224D" w:rsidP="004E224D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</w:rPr>
      </w:pPr>
      <w:r w:rsidRPr="0029383E">
        <w:rPr>
          <w:b/>
        </w:rPr>
        <w:t>По вопросу посещения объекта и порядку организации работ</w:t>
      </w:r>
      <w:r w:rsidRPr="0029383E">
        <w:rPr>
          <w:bCs/>
        </w:rPr>
        <w:t xml:space="preserve"> обращаться к начальнику строительного участка </w:t>
      </w:r>
      <w:proofErr w:type="spellStart"/>
      <w:r w:rsidRPr="0029383E">
        <w:rPr>
          <w:bCs/>
        </w:rPr>
        <w:t>Корелову</w:t>
      </w:r>
      <w:proofErr w:type="spellEnd"/>
      <w:r w:rsidRPr="0029383E">
        <w:rPr>
          <w:bCs/>
        </w:rPr>
        <w:t xml:space="preserve"> Дмитрию Николаевичу по тел.: +7 988 507-97-77</w:t>
      </w:r>
    </w:p>
    <w:p w14:paraId="0FB6A15B" w14:textId="77777777" w:rsidR="004E224D" w:rsidRPr="0029383E" w:rsidRDefault="004E224D" w:rsidP="004E224D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</w:rPr>
      </w:pPr>
      <w:r w:rsidRPr="0029383E">
        <w:rPr>
          <w:b/>
        </w:rPr>
        <w:t xml:space="preserve">По техническим вопросам </w:t>
      </w:r>
      <w:r w:rsidRPr="0029383E">
        <w:rPr>
          <w:bCs/>
        </w:rPr>
        <w:t xml:space="preserve">обращаться к начальнику ПТО </w:t>
      </w:r>
      <w:proofErr w:type="spellStart"/>
      <w:r w:rsidRPr="0029383E">
        <w:rPr>
          <w:bCs/>
        </w:rPr>
        <w:t>Рожетдиновой</w:t>
      </w:r>
      <w:proofErr w:type="spellEnd"/>
      <w:r w:rsidRPr="0029383E">
        <w:rPr>
          <w:bCs/>
        </w:rPr>
        <w:t xml:space="preserve"> Ирине Михайловне по тел.: +7-921-759-74-21; +7-938-888-08-71</w:t>
      </w:r>
    </w:p>
    <w:p w14:paraId="6C58D81A" w14:textId="77777777" w:rsidR="004E224D" w:rsidRPr="0029383E" w:rsidRDefault="004E224D" w:rsidP="004E224D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</w:rPr>
      </w:pPr>
      <w:r w:rsidRPr="0029383E">
        <w:rPr>
          <w:b/>
        </w:rPr>
        <w:t>По вопросам проведения тендера</w:t>
      </w:r>
      <w:r w:rsidRPr="0029383E">
        <w:rPr>
          <w:bCs/>
        </w:rPr>
        <w:t xml:space="preserve"> обращаться к руководителю тендерного отдела </w:t>
      </w:r>
      <w:proofErr w:type="spellStart"/>
      <w:r w:rsidRPr="00CB2578">
        <w:rPr>
          <w:bCs/>
        </w:rPr>
        <w:t>Мациной</w:t>
      </w:r>
      <w:proofErr w:type="spellEnd"/>
      <w:r w:rsidRPr="00CB2578">
        <w:rPr>
          <w:bCs/>
        </w:rPr>
        <w:t xml:space="preserve"> Татьяне Константиновне по тел.: +7-938-493-90-50</w:t>
      </w:r>
    </w:p>
    <w:p w14:paraId="2767588E" w14:textId="77777777" w:rsidR="004E224D" w:rsidRDefault="004E224D" w:rsidP="004E224D">
      <w:pPr>
        <w:pStyle w:val="a6"/>
        <w:tabs>
          <w:tab w:val="left" w:pos="-142"/>
        </w:tabs>
        <w:spacing w:before="60" w:after="240" w:line="276" w:lineRule="auto"/>
        <w:ind w:left="0"/>
        <w:jc w:val="both"/>
        <w:rPr>
          <w:b/>
          <w:color w:val="0000FF"/>
        </w:rPr>
      </w:pPr>
    </w:p>
    <w:p w14:paraId="42BD03D9" w14:textId="77777777" w:rsidR="004E224D" w:rsidRPr="003E782D" w:rsidRDefault="004E224D" w:rsidP="004E224D">
      <w:pPr>
        <w:pStyle w:val="a6"/>
        <w:numPr>
          <w:ilvl w:val="0"/>
          <w:numId w:val="1"/>
        </w:numPr>
        <w:spacing w:before="240" w:after="240" w:line="276" w:lineRule="auto"/>
        <w:ind w:left="426" w:hanging="426"/>
        <w:jc w:val="both"/>
      </w:pPr>
      <w:r w:rsidRPr="003E782D">
        <w:t>При расчете коммерческого предложения необходимо учесть</w:t>
      </w:r>
      <w:r>
        <w:t xml:space="preserve"> следующее</w:t>
      </w:r>
      <w:r w:rsidRPr="003E782D">
        <w:t>:</w:t>
      </w:r>
    </w:p>
    <w:p w14:paraId="68496183" w14:textId="77777777" w:rsidR="004E224D" w:rsidRPr="00DA2C19" w:rsidRDefault="004E224D" w:rsidP="004E224D">
      <w:pPr>
        <w:pStyle w:val="a6"/>
        <w:numPr>
          <w:ilvl w:val="1"/>
          <w:numId w:val="31"/>
        </w:numPr>
        <w:ind w:left="709" w:hanging="709"/>
        <w:jc w:val="both"/>
        <w:rPr>
          <w:rFonts w:eastAsia="Calibri"/>
          <w:lang w:eastAsia="en-US"/>
        </w:rPr>
      </w:pPr>
      <w:r w:rsidRPr="00DA2C19">
        <w:rPr>
          <w:bCs/>
        </w:rPr>
        <w:t>Полный</w:t>
      </w:r>
      <w:r w:rsidRPr="00DA2C19">
        <w:rPr>
          <w:b/>
          <w:color w:val="0000FF"/>
        </w:rPr>
        <w:t xml:space="preserve"> </w:t>
      </w:r>
      <w:r w:rsidRPr="00DA2C19">
        <w:rPr>
          <w:bCs/>
          <w:i/>
          <w:iCs/>
          <w:color w:val="0000FF"/>
        </w:rPr>
        <w:t xml:space="preserve">комплекс работ на изготовление, поставку и монтаж </w:t>
      </w:r>
      <w:r w:rsidRPr="007E4F62">
        <w:rPr>
          <w:bCs/>
          <w:i/>
          <w:iCs/>
          <w:color w:val="0000FF"/>
        </w:rPr>
        <w:t>ограждений, навесов и декоративных металлических элементов фасада</w:t>
      </w:r>
      <w:r w:rsidRPr="007E4F62">
        <w:rPr>
          <w:rFonts w:eastAsia="Calibri"/>
          <w:bCs/>
          <w:i/>
          <w:iCs/>
          <w:color w:val="0000FF"/>
        </w:rPr>
        <w:t xml:space="preserve"> </w:t>
      </w:r>
      <w:r w:rsidRPr="00DA2C19">
        <w:rPr>
          <w:rFonts w:eastAsia="Calibri"/>
          <w:lang w:eastAsia="en-US"/>
        </w:rPr>
        <w:t>выполнять</w:t>
      </w:r>
      <w:r w:rsidRPr="00DA2C19">
        <w:rPr>
          <w:rFonts w:eastAsia="Calibri"/>
          <w:color w:val="0000FF"/>
          <w:lang w:eastAsia="en-US"/>
        </w:rPr>
        <w:t xml:space="preserve"> </w:t>
      </w:r>
      <w:r w:rsidRPr="00DA2C19">
        <w:rPr>
          <w:rFonts w:eastAsia="Calibri"/>
          <w:lang w:eastAsia="en-US"/>
        </w:rPr>
        <w:t>в объеме и в соответствии с рабочей документацией, данным техническим заданием и формой коммерческого предложения.</w:t>
      </w:r>
    </w:p>
    <w:p w14:paraId="622EDBF1" w14:textId="77777777" w:rsidR="004E224D" w:rsidRPr="00DA2C19" w:rsidRDefault="004E224D" w:rsidP="004E224D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  <w:rPr>
          <w:rFonts w:eastAsia="Calibri"/>
          <w:lang w:eastAsia="en-US"/>
        </w:rPr>
      </w:pPr>
      <w:r w:rsidRPr="00DA2C19">
        <w:rPr>
          <w:rFonts w:eastAsia="Calibri"/>
          <w:lang w:eastAsia="en-US"/>
        </w:rPr>
        <w:t>Производство</w:t>
      </w:r>
      <w:r w:rsidRPr="00DA2C19">
        <w:rPr>
          <w:rFonts w:eastAsia="Calibri"/>
          <w:color w:val="0000FF"/>
          <w:lang w:eastAsia="en-US"/>
        </w:rPr>
        <w:t xml:space="preserve"> </w:t>
      </w:r>
      <w:r w:rsidRPr="00DA2C19">
        <w:rPr>
          <w:rFonts w:eastAsia="Calibri"/>
          <w:i/>
          <w:iCs/>
          <w:color w:val="0000FF"/>
          <w:lang w:eastAsia="en-US"/>
        </w:rPr>
        <w:t xml:space="preserve">комплекса работ на изготовление, поставку и монтаж </w:t>
      </w:r>
      <w:r w:rsidRPr="007E4F62">
        <w:rPr>
          <w:rFonts w:eastAsia="Calibri"/>
          <w:i/>
          <w:iCs/>
          <w:color w:val="0000FF"/>
          <w:lang w:eastAsia="en-US"/>
        </w:rPr>
        <w:t xml:space="preserve">ограждений, навесов и декоративных металлических элементов фасада </w:t>
      </w:r>
      <w:r w:rsidRPr="00DA2C19">
        <w:rPr>
          <w:rFonts w:eastAsia="Calibri"/>
          <w:lang w:eastAsia="en-US"/>
        </w:rPr>
        <w:t>необходимо выполнять в соответствии с действующими строительными нормами и правилами.</w:t>
      </w:r>
    </w:p>
    <w:p w14:paraId="3AB8A855" w14:textId="77777777" w:rsidR="004E224D" w:rsidRPr="00DA2C19" w:rsidRDefault="004E224D" w:rsidP="004E224D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  <w:rPr>
          <w:rFonts w:eastAsia="Calibri"/>
          <w:lang w:eastAsia="en-US"/>
        </w:rPr>
      </w:pPr>
      <w:r w:rsidRPr="00DA2C19">
        <w:rPr>
          <w:rFonts w:eastAsia="Calibri"/>
          <w:lang w:eastAsia="en-US"/>
        </w:rPr>
        <w:t>До начала производства работ необходимо провести комплекс организационно-технических мероприятий.</w:t>
      </w:r>
    </w:p>
    <w:p w14:paraId="591EA16A" w14:textId="77777777" w:rsidR="004E224D" w:rsidRPr="00DA2C19" w:rsidRDefault="004E224D" w:rsidP="004E224D">
      <w:pPr>
        <w:pStyle w:val="a6"/>
        <w:numPr>
          <w:ilvl w:val="1"/>
          <w:numId w:val="31"/>
        </w:numPr>
        <w:spacing w:before="240" w:line="276" w:lineRule="auto"/>
        <w:ind w:left="709" w:hanging="709"/>
        <w:jc w:val="both"/>
        <w:rPr>
          <w:rFonts w:eastAsia="Calibri"/>
          <w:lang w:eastAsia="en-US"/>
        </w:rPr>
      </w:pPr>
      <w:r w:rsidRPr="00DA2C19">
        <w:rPr>
          <w:rFonts w:eastAsia="Calibri"/>
          <w:lang w:eastAsia="en-US"/>
        </w:rPr>
        <w:lastRenderedPageBreak/>
        <w:t xml:space="preserve">В соответствии с данным техническим заданием, формой коммерческого предложения необходимо выполнить следующий комплекс работ: </w:t>
      </w:r>
    </w:p>
    <w:p w14:paraId="072345DD" w14:textId="77777777" w:rsidR="004E224D" w:rsidRPr="007C6AE2" w:rsidRDefault="004E224D" w:rsidP="004E224D">
      <w:pPr>
        <w:pStyle w:val="a6"/>
        <w:numPr>
          <w:ilvl w:val="1"/>
          <w:numId w:val="31"/>
        </w:numPr>
        <w:ind w:left="709" w:hanging="709"/>
        <w:rPr>
          <w:rFonts w:eastAsia="Calibri"/>
          <w:i/>
          <w:iCs/>
          <w:color w:val="0000FF"/>
          <w:lang w:eastAsia="en-US"/>
        </w:rPr>
      </w:pPr>
      <w:r w:rsidRPr="007C6AE2">
        <w:rPr>
          <w:rFonts w:eastAsia="Calibri"/>
          <w:i/>
          <w:iCs/>
          <w:color w:val="0000FF"/>
          <w:lang w:eastAsia="en-US"/>
        </w:rPr>
        <w:t>Технология выполнения комплекса работ:</w:t>
      </w:r>
    </w:p>
    <w:p w14:paraId="6F3BE767" w14:textId="77777777" w:rsidR="004E224D" w:rsidRPr="00383A35" w:rsidRDefault="004E224D" w:rsidP="004E224D">
      <w:pPr>
        <w:spacing w:before="240" w:line="276" w:lineRule="auto"/>
        <w:ind w:left="709"/>
        <w:jc w:val="both"/>
        <w:rPr>
          <w:color w:val="0000FF"/>
        </w:rPr>
      </w:pPr>
      <w:r w:rsidRPr="00383A35">
        <w:rPr>
          <w:rFonts w:eastAsia="Calibri"/>
          <w:lang w:eastAsia="en-US"/>
        </w:rPr>
        <w:t>Выполнить</w:t>
      </w:r>
      <w:r w:rsidRPr="00383A35">
        <w:rPr>
          <w:rFonts w:eastAsia="Calibri"/>
          <w:color w:val="0000FF"/>
          <w:lang w:eastAsia="en-US"/>
        </w:rPr>
        <w:t xml:space="preserve"> </w:t>
      </w:r>
      <w:r w:rsidRPr="00383A35">
        <w:rPr>
          <w:rFonts w:eastAsia="Calibri"/>
          <w:i/>
          <w:iCs/>
          <w:color w:val="0000FF"/>
          <w:lang w:eastAsia="en-US"/>
        </w:rPr>
        <w:t xml:space="preserve">изготовление, поставку и монтаж </w:t>
      </w:r>
      <w:r w:rsidRPr="007E4F62">
        <w:rPr>
          <w:rFonts w:eastAsia="Calibri"/>
          <w:i/>
          <w:iCs/>
          <w:color w:val="0000FF"/>
          <w:lang w:eastAsia="en-US"/>
        </w:rPr>
        <w:t>ограждений, навесов и декоративных металлических элементов фасада</w:t>
      </w:r>
      <w:r w:rsidRPr="00383A35">
        <w:rPr>
          <w:rFonts w:eastAsia="Calibri"/>
          <w:i/>
          <w:iCs/>
          <w:color w:val="0000FF"/>
          <w:lang w:eastAsia="en-US"/>
        </w:rPr>
        <w:t>:</w:t>
      </w:r>
    </w:p>
    <w:p w14:paraId="68295C7E" w14:textId="77777777" w:rsidR="004E224D" w:rsidRPr="00184937" w:rsidRDefault="004E224D" w:rsidP="004E224D">
      <w:pPr>
        <w:pStyle w:val="a6"/>
        <w:numPr>
          <w:ilvl w:val="0"/>
          <w:numId w:val="40"/>
        </w:numPr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bookmarkStart w:id="0" w:name="_Hlk158979796"/>
      <w:r>
        <w:rPr>
          <w:rFonts w:eastAsia="Calibri"/>
          <w:color w:val="0000FF"/>
          <w:lang w:eastAsia="en-US"/>
        </w:rPr>
        <w:t>М</w:t>
      </w:r>
      <w:r w:rsidRPr="00184937">
        <w:rPr>
          <w:rFonts w:eastAsia="Calibri"/>
          <w:color w:val="0000FF"/>
          <w:lang w:eastAsia="en-US"/>
        </w:rPr>
        <w:t>еталлические</w:t>
      </w:r>
      <w:bookmarkEnd w:id="0"/>
      <w:r w:rsidRPr="00184937">
        <w:rPr>
          <w:rFonts w:eastAsia="Calibri"/>
          <w:color w:val="0000FF"/>
          <w:lang w:eastAsia="en-US"/>
        </w:rPr>
        <w:t xml:space="preserve"> конструкции ограждений балконов ОГБв-1,</w:t>
      </w:r>
      <w:r w:rsidRPr="00184937">
        <w:rPr>
          <w:color w:val="0000FF"/>
        </w:rPr>
        <w:t xml:space="preserve"> </w:t>
      </w:r>
      <w:r w:rsidRPr="00184937">
        <w:rPr>
          <w:rFonts w:eastAsia="Calibri"/>
          <w:color w:val="0000FF"/>
          <w:lang w:eastAsia="en-US"/>
        </w:rPr>
        <w:t>ОГБв-2,</w:t>
      </w:r>
      <w:r w:rsidRPr="00184937">
        <w:rPr>
          <w:color w:val="0000FF"/>
        </w:rPr>
        <w:t xml:space="preserve"> </w:t>
      </w:r>
      <w:r w:rsidRPr="00184937">
        <w:rPr>
          <w:rFonts w:eastAsia="Calibri"/>
          <w:color w:val="0000FF"/>
          <w:lang w:eastAsia="en-US"/>
        </w:rPr>
        <w:t>ОГБв-9, ОГБв-10, ОГБв-11; ОГБв-12; для установки ограждений балконов выполнить сверление отверстий Ø10мм L=75мм.</w:t>
      </w:r>
      <w:r>
        <w:rPr>
          <w:rFonts w:eastAsia="Calibri"/>
          <w:color w:val="0000FF"/>
          <w:lang w:eastAsia="en-US"/>
        </w:rPr>
        <w:t xml:space="preserve"> </w:t>
      </w:r>
      <w:r w:rsidRPr="00184937">
        <w:rPr>
          <w:rFonts w:eastAsia="Calibri"/>
          <w:color w:val="0000FF"/>
          <w:lang w:eastAsia="en-US"/>
        </w:rPr>
        <w:t>Антикоррозионную защиту выполнять в соответствии с СП 28.13330.2012.</w:t>
      </w:r>
      <w:r>
        <w:rPr>
          <w:rFonts w:eastAsia="Calibri"/>
          <w:color w:val="0000FF"/>
          <w:lang w:eastAsia="en-US"/>
        </w:rPr>
        <w:t xml:space="preserve">                           </w:t>
      </w:r>
      <w:r w:rsidRPr="00184937">
        <w:rPr>
          <w:rFonts w:eastAsia="Calibri"/>
          <w:color w:val="0000FF"/>
          <w:lang w:eastAsia="en-US"/>
        </w:rPr>
        <w:t xml:space="preserve">Перед нанесением защитных покрытий поверхности стальных конструкций должны быть обезжирены и очищены от загрязнений и окислов. Поверхности покрыть </w:t>
      </w:r>
      <w:r w:rsidRPr="007E208D">
        <w:rPr>
          <w:rFonts w:eastAsia="Calibri"/>
          <w:color w:val="0000FF"/>
          <w:lang w:eastAsia="en-US"/>
        </w:rPr>
        <w:t>цинковым грунтом в один слой и полимерно-порошковой краской в один слой</w:t>
      </w:r>
      <w:r w:rsidRPr="00184937">
        <w:rPr>
          <w:rFonts w:eastAsia="Calibri"/>
          <w:color w:val="0000FF"/>
          <w:lang w:eastAsia="en-US"/>
        </w:rPr>
        <w:t xml:space="preserve">. Цвет – </w:t>
      </w:r>
      <w:r w:rsidRPr="00184937">
        <w:rPr>
          <w:rFonts w:eastAsia="Calibri"/>
          <w:color w:val="0000FF"/>
          <w:lang w:val="en-US" w:eastAsia="en-US"/>
        </w:rPr>
        <w:t xml:space="preserve">RAL 7016 </w:t>
      </w:r>
      <w:r>
        <w:rPr>
          <w:rFonts w:eastAsia="Calibri"/>
          <w:color w:val="0000FF"/>
          <w:lang w:eastAsia="en-US"/>
        </w:rPr>
        <w:t>муар</w:t>
      </w:r>
      <w:r w:rsidRPr="00184937">
        <w:rPr>
          <w:rFonts w:eastAsia="Calibri"/>
          <w:color w:val="0000FF"/>
          <w:lang w:eastAsia="en-US"/>
        </w:rPr>
        <w:t xml:space="preserve"> (антрацит). </w:t>
      </w:r>
    </w:p>
    <w:p w14:paraId="15CE3434" w14:textId="77777777" w:rsidR="004E224D" w:rsidRPr="00184937" w:rsidRDefault="004E224D" w:rsidP="004E224D">
      <w:pPr>
        <w:spacing w:line="276" w:lineRule="auto"/>
        <w:ind w:left="709" w:firstLine="567"/>
        <w:jc w:val="both"/>
        <w:rPr>
          <w:rFonts w:eastAsia="Calibri"/>
          <w:color w:val="0000FF"/>
          <w:lang w:eastAsia="en-US"/>
        </w:rPr>
      </w:pPr>
      <w:r w:rsidRPr="00184937">
        <w:rPr>
          <w:rFonts w:eastAsia="Calibri"/>
          <w:color w:val="0000FF"/>
          <w:lang w:eastAsia="en-US"/>
        </w:rPr>
        <w:t>Необходимо провести испытания не менее двух анкеров</w:t>
      </w:r>
      <w:r>
        <w:rPr>
          <w:rFonts w:eastAsia="Calibri"/>
          <w:color w:val="0000FF"/>
          <w:lang w:eastAsia="en-US"/>
        </w:rPr>
        <w:t xml:space="preserve"> на каждой из изготавливаемой конструкций на нагрузку 1,18 тс.</w:t>
      </w:r>
      <w:r w:rsidRPr="00184937">
        <w:t xml:space="preserve"> </w:t>
      </w:r>
      <w:r w:rsidRPr="00184937">
        <w:rPr>
          <w:rFonts w:eastAsia="Calibri"/>
          <w:color w:val="0000FF"/>
          <w:lang w:eastAsia="en-US"/>
        </w:rPr>
        <w:t>Испытания оформить актом с предоставлением Заказчику.</w:t>
      </w:r>
    </w:p>
    <w:p w14:paraId="22B56DFB" w14:textId="77777777" w:rsidR="004E224D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2)</w:t>
      </w:r>
      <w:r w:rsidRPr="00F5347C">
        <w:rPr>
          <w:rFonts w:eastAsia="Calibri"/>
          <w:color w:val="0000FF"/>
          <w:lang w:eastAsia="en-US"/>
        </w:rPr>
        <w:t xml:space="preserve"> </w:t>
      </w:r>
      <w:r>
        <w:rPr>
          <w:rFonts w:eastAsia="Calibri"/>
          <w:color w:val="0000FF"/>
          <w:lang w:eastAsia="en-US"/>
        </w:rPr>
        <w:t>М</w:t>
      </w:r>
      <w:r w:rsidRPr="00F5347C">
        <w:rPr>
          <w:rFonts w:eastAsia="Calibri"/>
          <w:color w:val="0000FF"/>
          <w:lang w:eastAsia="en-US"/>
        </w:rPr>
        <w:t>еталлические конструкции навеса Мн-1 со стеклянными панелями</w:t>
      </w:r>
      <w:r>
        <w:rPr>
          <w:rFonts w:eastAsia="Calibri"/>
          <w:color w:val="0000FF"/>
          <w:lang w:eastAsia="en-US"/>
        </w:rPr>
        <w:t xml:space="preserve"> (8М1 зак.8м1зак. 3 ПЛ </w:t>
      </w:r>
      <w:r>
        <w:rPr>
          <w:rFonts w:eastAsia="Calibri"/>
          <w:color w:val="0000FF"/>
          <w:lang w:val="en-US" w:eastAsia="en-US"/>
        </w:rPr>
        <w:t>EVA</w:t>
      </w:r>
      <w:r w:rsidRPr="00FC60F2">
        <w:rPr>
          <w:rFonts w:eastAsia="Calibri"/>
          <w:color w:val="0000FF"/>
          <w:lang w:eastAsia="en-US"/>
        </w:rPr>
        <w:t>)</w:t>
      </w:r>
      <w:r w:rsidRPr="00F5347C">
        <w:rPr>
          <w:rFonts w:eastAsia="Calibri"/>
          <w:color w:val="0000FF"/>
          <w:lang w:eastAsia="en-US"/>
        </w:rPr>
        <w:t>;</w:t>
      </w:r>
      <w:r w:rsidRPr="00B65459">
        <w:t xml:space="preserve"> </w:t>
      </w:r>
      <w:r w:rsidRPr="00B65459">
        <w:rPr>
          <w:rFonts w:eastAsia="Calibri"/>
          <w:color w:val="0000FF"/>
          <w:lang w:eastAsia="en-US"/>
        </w:rPr>
        <w:t>перед изготовлением Мн-</w:t>
      </w:r>
      <w:r>
        <w:rPr>
          <w:rFonts w:eastAsia="Calibri"/>
          <w:color w:val="0000FF"/>
          <w:lang w:eastAsia="en-US"/>
        </w:rPr>
        <w:t>1</w:t>
      </w:r>
      <w:r w:rsidRPr="00B65459">
        <w:rPr>
          <w:rFonts w:eastAsia="Calibri"/>
          <w:color w:val="0000FF"/>
          <w:lang w:eastAsia="en-US"/>
        </w:rPr>
        <w:t xml:space="preserve"> уточнить фактическое положение железобетонных конструкций;</w:t>
      </w:r>
      <w:r>
        <w:rPr>
          <w:rFonts w:eastAsia="Calibri"/>
          <w:color w:val="0000FF"/>
          <w:lang w:eastAsia="en-US"/>
        </w:rPr>
        <w:t xml:space="preserve"> </w:t>
      </w:r>
      <w:r w:rsidRPr="00B65459">
        <w:rPr>
          <w:rFonts w:eastAsia="Calibri"/>
          <w:color w:val="0000FF"/>
          <w:lang w:eastAsia="en-US"/>
        </w:rPr>
        <w:t>для установки Мн-</w:t>
      </w:r>
      <w:r>
        <w:rPr>
          <w:rFonts w:eastAsia="Calibri"/>
          <w:color w:val="0000FF"/>
          <w:lang w:eastAsia="en-US"/>
        </w:rPr>
        <w:t>1</w:t>
      </w:r>
      <w:r w:rsidRPr="00B65459">
        <w:rPr>
          <w:rFonts w:eastAsia="Calibri"/>
          <w:color w:val="0000FF"/>
          <w:lang w:eastAsia="en-US"/>
        </w:rPr>
        <w:t xml:space="preserve"> выполнить сверление:</w:t>
      </w:r>
      <w:r>
        <w:rPr>
          <w:rFonts w:eastAsia="Calibri"/>
          <w:color w:val="0000FF"/>
          <w:lang w:eastAsia="en-US"/>
        </w:rPr>
        <w:t xml:space="preserve"> 10 </w:t>
      </w:r>
      <w:proofErr w:type="spellStart"/>
      <w:r>
        <w:rPr>
          <w:rFonts w:eastAsia="Calibri"/>
          <w:color w:val="0000FF"/>
          <w:lang w:eastAsia="en-US"/>
        </w:rPr>
        <w:t>шт</w:t>
      </w:r>
      <w:proofErr w:type="spellEnd"/>
      <w:r>
        <w:rPr>
          <w:rFonts w:eastAsia="Calibri"/>
          <w:color w:val="0000FF"/>
          <w:lang w:eastAsia="en-US"/>
        </w:rPr>
        <w:t xml:space="preserve"> отверстий </w:t>
      </w:r>
      <w:r w:rsidRPr="00B65459">
        <w:rPr>
          <w:rFonts w:eastAsia="Calibri"/>
          <w:color w:val="0000FF"/>
          <w:lang w:eastAsia="en-US"/>
        </w:rPr>
        <w:t>Ø</w:t>
      </w:r>
      <w:r>
        <w:rPr>
          <w:rFonts w:eastAsia="Calibri"/>
          <w:color w:val="0000FF"/>
          <w:lang w:eastAsia="en-US"/>
        </w:rPr>
        <w:t>18</w:t>
      </w:r>
      <w:r w:rsidRPr="00B65459">
        <w:rPr>
          <w:rFonts w:eastAsia="Calibri"/>
          <w:color w:val="0000FF"/>
          <w:lang w:eastAsia="en-US"/>
        </w:rPr>
        <w:t>мм L=135мм</w:t>
      </w:r>
      <w:r>
        <w:rPr>
          <w:rFonts w:eastAsia="Calibri"/>
          <w:color w:val="0000FF"/>
          <w:lang w:eastAsia="en-US"/>
        </w:rPr>
        <w:t xml:space="preserve">(на 1 навес); 4шт </w:t>
      </w:r>
      <w:r w:rsidRPr="00B65459">
        <w:rPr>
          <w:rFonts w:eastAsia="Calibri"/>
          <w:color w:val="0000FF"/>
          <w:lang w:eastAsia="en-US"/>
        </w:rPr>
        <w:t>отверстий Ø</w:t>
      </w:r>
      <w:r>
        <w:rPr>
          <w:rFonts w:eastAsia="Calibri"/>
          <w:color w:val="0000FF"/>
          <w:lang w:eastAsia="en-US"/>
        </w:rPr>
        <w:t>22</w:t>
      </w:r>
      <w:r w:rsidRPr="00B65459">
        <w:rPr>
          <w:rFonts w:eastAsia="Calibri"/>
          <w:color w:val="0000FF"/>
          <w:lang w:eastAsia="en-US"/>
        </w:rPr>
        <w:t>мм L=1</w:t>
      </w:r>
      <w:r>
        <w:rPr>
          <w:rFonts w:eastAsia="Calibri"/>
          <w:color w:val="0000FF"/>
          <w:lang w:eastAsia="en-US"/>
        </w:rPr>
        <w:t>65</w:t>
      </w:r>
      <w:r w:rsidRPr="00B65459">
        <w:rPr>
          <w:rFonts w:eastAsia="Calibri"/>
          <w:color w:val="0000FF"/>
          <w:lang w:eastAsia="en-US"/>
        </w:rPr>
        <w:t>мм</w:t>
      </w:r>
      <w:r>
        <w:rPr>
          <w:rFonts w:eastAsia="Calibri"/>
          <w:color w:val="0000FF"/>
          <w:lang w:eastAsia="en-US"/>
        </w:rPr>
        <w:t>(на 1 навес)</w:t>
      </w:r>
      <w:r w:rsidRPr="00B65459">
        <w:rPr>
          <w:rFonts w:eastAsia="Calibri"/>
          <w:color w:val="0000FF"/>
          <w:lang w:eastAsia="en-US"/>
        </w:rPr>
        <w:t>;</w:t>
      </w:r>
      <w:r>
        <w:rPr>
          <w:rFonts w:eastAsia="Calibri"/>
          <w:color w:val="0000FF"/>
          <w:lang w:eastAsia="en-US"/>
        </w:rPr>
        <w:t xml:space="preserve"> </w:t>
      </w:r>
      <w:r w:rsidRPr="00B65459">
        <w:rPr>
          <w:rFonts w:eastAsia="Calibri"/>
          <w:color w:val="0000FF"/>
          <w:lang w:eastAsia="en-US"/>
        </w:rPr>
        <w:t>1</w:t>
      </w:r>
      <w:r>
        <w:rPr>
          <w:rFonts w:eastAsia="Calibri"/>
          <w:color w:val="0000FF"/>
          <w:lang w:eastAsia="en-US"/>
        </w:rPr>
        <w:t>4</w:t>
      </w:r>
      <w:r w:rsidRPr="00B65459">
        <w:rPr>
          <w:rFonts w:eastAsia="Calibri"/>
          <w:color w:val="0000FF"/>
          <w:lang w:eastAsia="en-US"/>
        </w:rPr>
        <w:t xml:space="preserve"> </w:t>
      </w:r>
      <w:proofErr w:type="spellStart"/>
      <w:r w:rsidRPr="00B65459">
        <w:rPr>
          <w:rFonts w:eastAsia="Calibri"/>
          <w:color w:val="0000FF"/>
          <w:lang w:eastAsia="en-US"/>
        </w:rPr>
        <w:t>шт</w:t>
      </w:r>
      <w:proofErr w:type="spellEnd"/>
      <w:r w:rsidRPr="00B65459">
        <w:rPr>
          <w:rFonts w:eastAsia="Calibri"/>
          <w:color w:val="0000FF"/>
          <w:lang w:eastAsia="en-US"/>
        </w:rPr>
        <w:t xml:space="preserve"> отверстий Ø1</w:t>
      </w:r>
      <w:r>
        <w:rPr>
          <w:rFonts w:eastAsia="Calibri"/>
          <w:color w:val="0000FF"/>
          <w:lang w:eastAsia="en-US"/>
        </w:rPr>
        <w:t>2</w:t>
      </w:r>
      <w:r w:rsidRPr="00B65459">
        <w:rPr>
          <w:rFonts w:eastAsia="Calibri"/>
          <w:color w:val="0000FF"/>
          <w:lang w:eastAsia="en-US"/>
        </w:rPr>
        <w:t>мм L=1</w:t>
      </w:r>
      <w:r>
        <w:rPr>
          <w:rFonts w:eastAsia="Calibri"/>
          <w:color w:val="0000FF"/>
          <w:lang w:eastAsia="en-US"/>
        </w:rPr>
        <w:t>20</w:t>
      </w:r>
      <w:r w:rsidRPr="00B65459">
        <w:rPr>
          <w:rFonts w:eastAsia="Calibri"/>
          <w:color w:val="0000FF"/>
          <w:lang w:eastAsia="en-US"/>
        </w:rPr>
        <w:t>мм</w:t>
      </w:r>
      <w:r>
        <w:rPr>
          <w:rFonts w:eastAsia="Calibri"/>
          <w:color w:val="0000FF"/>
          <w:lang w:eastAsia="en-US"/>
        </w:rPr>
        <w:t xml:space="preserve"> </w:t>
      </w:r>
      <w:r w:rsidRPr="00B65459">
        <w:rPr>
          <w:rFonts w:eastAsia="Calibri"/>
          <w:color w:val="0000FF"/>
          <w:lang w:eastAsia="en-US"/>
        </w:rPr>
        <w:t xml:space="preserve">(на 1 </w:t>
      </w:r>
      <w:r>
        <w:rPr>
          <w:rFonts w:eastAsia="Calibri"/>
          <w:color w:val="0000FF"/>
          <w:lang w:eastAsia="en-US"/>
        </w:rPr>
        <w:t>монолитный участок</w:t>
      </w:r>
      <w:r w:rsidRPr="00B65459">
        <w:rPr>
          <w:rFonts w:eastAsia="Calibri"/>
          <w:color w:val="0000FF"/>
          <w:lang w:eastAsia="en-US"/>
        </w:rPr>
        <w:t>)</w:t>
      </w:r>
      <w:r>
        <w:rPr>
          <w:rFonts w:eastAsia="Calibri"/>
          <w:color w:val="0000FF"/>
          <w:lang w:eastAsia="en-US"/>
        </w:rPr>
        <w:t>.</w:t>
      </w:r>
    </w:p>
    <w:p w14:paraId="25490DC7" w14:textId="77777777" w:rsidR="004E224D" w:rsidRDefault="004E224D" w:rsidP="004E224D">
      <w:pPr>
        <w:pStyle w:val="a6"/>
        <w:spacing w:before="240" w:line="276" w:lineRule="auto"/>
        <w:ind w:left="709" w:firstLine="567"/>
        <w:jc w:val="both"/>
        <w:rPr>
          <w:rFonts w:eastAsia="Calibri"/>
          <w:color w:val="0000FF"/>
          <w:lang w:eastAsia="en-US"/>
        </w:rPr>
      </w:pPr>
      <w:r w:rsidRPr="00B65459">
        <w:rPr>
          <w:rFonts w:eastAsia="Calibri"/>
          <w:color w:val="0000FF"/>
          <w:lang w:eastAsia="en-US"/>
        </w:rPr>
        <w:t>Необходимо провести испытания не</w:t>
      </w:r>
      <w:r>
        <w:rPr>
          <w:rFonts w:eastAsia="Calibri"/>
          <w:color w:val="0000FF"/>
          <w:lang w:eastAsia="en-US"/>
        </w:rPr>
        <w:t xml:space="preserve"> менее двух анкеров</w:t>
      </w:r>
      <w:r w:rsidRPr="00B65459">
        <w:t xml:space="preserve"> </w:t>
      </w:r>
      <w:r w:rsidRPr="00B65459">
        <w:rPr>
          <w:rFonts w:eastAsia="Calibri"/>
          <w:color w:val="0000FF"/>
          <w:lang w:eastAsia="en-US"/>
        </w:rPr>
        <w:t xml:space="preserve">MKT BZ </w:t>
      </w:r>
      <w:proofErr w:type="spellStart"/>
      <w:r w:rsidRPr="00B65459">
        <w:rPr>
          <w:rFonts w:eastAsia="Calibri"/>
          <w:color w:val="0000FF"/>
          <w:lang w:eastAsia="en-US"/>
        </w:rPr>
        <w:t>plus</w:t>
      </w:r>
      <w:proofErr w:type="spellEnd"/>
      <w:r w:rsidRPr="00B65459">
        <w:rPr>
          <w:rFonts w:eastAsia="Calibri"/>
          <w:color w:val="0000FF"/>
          <w:lang w:eastAsia="en-US"/>
        </w:rPr>
        <w:t xml:space="preserve"> 16-15-35/135 А4 на нагрузку – </w:t>
      </w:r>
      <w:r>
        <w:rPr>
          <w:rFonts w:eastAsia="Calibri"/>
          <w:color w:val="0000FF"/>
          <w:lang w:eastAsia="en-US"/>
        </w:rPr>
        <w:t>2</w:t>
      </w:r>
      <w:r w:rsidRPr="00B65459">
        <w:rPr>
          <w:rFonts w:eastAsia="Calibri"/>
          <w:color w:val="0000FF"/>
          <w:lang w:eastAsia="en-US"/>
        </w:rPr>
        <w:t>,</w:t>
      </w:r>
      <w:r>
        <w:rPr>
          <w:rFonts w:eastAsia="Calibri"/>
          <w:color w:val="0000FF"/>
          <w:lang w:eastAsia="en-US"/>
        </w:rPr>
        <w:t>55</w:t>
      </w:r>
      <w:r w:rsidRPr="00B65459">
        <w:rPr>
          <w:rFonts w:eastAsia="Calibri"/>
          <w:color w:val="0000FF"/>
          <w:lang w:eastAsia="en-US"/>
        </w:rPr>
        <w:t xml:space="preserve"> тс;</w:t>
      </w:r>
      <w:r>
        <w:rPr>
          <w:rFonts w:eastAsia="Calibri"/>
          <w:color w:val="0000FF"/>
          <w:lang w:eastAsia="en-US"/>
        </w:rPr>
        <w:t xml:space="preserve"> </w:t>
      </w:r>
      <w:r w:rsidRPr="00184937">
        <w:rPr>
          <w:rFonts w:eastAsia="Calibri"/>
          <w:color w:val="0000FF"/>
          <w:lang w:eastAsia="en-US"/>
        </w:rPr>
        <w:t>не менее двух анкер</w:t>
      </w:r>
      <w:r>
        <w:rPr>
          <w:rFonts w:eastAsia="Calibri"/>
          <w:color w:val="0000FF"/>
          <w:lang w:eastAsia="en-US"/>
        </w:rPr>
        <w:t>ов</w:t>
      </w:r>
      <w:r w:rsidRPr="00184937">
        <w:rPr>
          <w:rFonts w:eastAsia="Calibri"/>
          <w:color w:val="0000FF"/>
          <w:lang w:eastAsia="en-US"/>
        </w:rPr>
        <w:t xml:space="preserve"> MKT BZ </w:t>
      </w:r>
      <w:proofErr w:type="spellStart"/>
      <w:r w:rsidRPr="00184937">
        <w:rPr>
          <w:rFonts w:eastAsia="Calibri"/>
          <w:color w:val="0000FF"/>
          <w:lang w:eastAsia="en-US"/>
        </w:rPr>
        <w:t>plus</w:t>
      </w:r>
      <w:proofErr w:type="spellEnd"/>
      <w:r w:rsidRPr="00184937">
        <w:rPr>
          <w:rFonts w:eastAsia="Calibri"/>
          <w:color w:val="0000FF"/>
          <w:lang w:eastAsia="en-US"/>
        </w:rPr>
        <w:t xml:space="preserve"> 20-30/165 А4 на нагрузку – </w:t>
      </w:r>
      <w:r>
        <w:rPr>
          <w:rFonts w:eastAsia="Calibri"/>
          <w:color w:val="0000FF"/>
          <w:lang w:eastAsia="en-US"/>
        </w:rPr>
        <w:t>3</w:t>
      </w:r>
      <w:r w:rsidRPr="00184937">
        <w:rPr>
          <w:rFonts w:eastAsia="Calibri"/>
          <w:color w:val="0000FF"/>
          <w:lang w:eastAsia="en-US"/>
        </w:rPr>
        <w:t>,</w:t>
      </w:r>
      <w:r>
        <w:rPr>
          <w:rFonts w:eastAsia="Calibri"/>
          <w:color w:val="0000FF"/>
          <w:lang w:eastAsia="en-US"/>
        </w:rPr>
        <w:t>43</w:t>
      </w:r>
      <w:r w:rsidRPr="00184937">
        <w:rPr>
          <w:rFonts w:eastAsia="Calibri"/>
          <w:color w:val="0000FF"/>
          <w:lang w:eastAsia="en-US"/>
        </w:rPr>
        <w:t xml:space="preserve"> тс</w:t>
      </w:r>
      <w:r>
        <w:rPr>
          <w:rFonts w:eastAsia="Calibri"/>
          <w:color w:val="0000FF"/>
          <w:lang w:eastAsia="en-US"/>
        </w:rPr>
        <w:t xml:space="preserve">. </w:t>
      </w:r>
      <w:r w:rsidRPr="00184937">
        <w:rPr>
          <w:rFonts w:eastAsia="Calibri"/>
          <w:color w:val="0000FF"/>
          <w:lang w:eastAsia="en-US"/>
        </w:rPr>
        <w:t>Испытания оформить актом с предоставлением Заказчику.</w:t>
      </w:r>
    </w:p>
    <w:p w14:paraId="7EA24BBA" w14:textId="77777777" w:rsidR="004E224D" w:rsidRPr="00F5347C" w:rsidRDefault="004E224D" w:rsidP="004E224D">
      <w:pPr>
        <w:pStyle w:val="a6"/>
        <w:spacing w:before="240" w:line="276" w:lineRule="auto"/>
        <w:ind w:left="709" w:firstLine="567"/>
        <w:jc w:val="both"/>
        <w:rPr>
          <w:rFonts w:eastAsia="Calibri"/>
          <w:color w:val="0000FF"/>
          <w:lang w:eastAsia="en-US"/>
        </w:rPr>
      </w:pPr>
    </w:p>
    <w:p w14:paraId="334026DE" w14:textId="77777777" w:rsidR="004E224D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3)</w:t>
      </w:r>
      <w:r w:rsidRPr="00F5347C">
        <w:rPr>
          <w:rFonts w:eastAsia="Calibri"/>
          <w:color w:val="0000FF"/>
          <w:lang w:eastAsia="en-US"/>
        </w:rPr>
        <w:t xml:space="preserve"> </w:t>
      </w:r>
      <w:r>
        <w:rPr>
          <w:rFonts w:eastAsia="Calibri"/>
          <w:color w:val="0000FF"/>
          <w:lang w:eastAsia="en-US"/>
        </w:rPr>
        <w:t>М</w:t>
      </w:r>
      <w:r w:rsidRPr="00F5347C">
        <w:rPr>
          <w:rFonts w:eastAsia="Calibri"/>
          <w:color w:val="0000FF"/>
          <w:lang w:eastAsia="en-US"/>
        </w:rPr>
        <w:t>еталлические конструкции навеса Мн-2 со стеклянными панелями</w:t>
      </w:r>
      <w:r>
        <w:rPr>
          <w:rFonts w:eastAsia="Calibri"/>
          <w:color w:val="0000FF"/>
          <w:lang w:eastAsia="en-US"/>
        </w:rPr>
        <w:t xml:space="preserve"> (8М1 зак.8м1зак. 3 ПЛ </w:t>
      </w:r>
      <w:r>
        <w:rPr>
          <w:rFonts w:eastAsia="Calibri"/>
          <w:color w:val="0000FF"/>
          <w:lang w:val="en-US" w:eastAsia="en-US"/>
        </w:rPr>
        <w:t>EVA</w:t>
      </w:r>
      <w:r w:rsidRPr="00FC60F2">
        <w:rPr>
          <w:rFonts w:eastAsia="Calibri"/>
          <w:color w:val="0000FF"/>
          <w:lang w:eastAsia="en-US"/>
        </w:rPr>
        <w:t>)</w:t>
      </w:r>
      <w:r w:rsidRPr="00F5347C">
        <w:rPr>
          <w:rFonts w:eastAsia="Calibri"/>
          <w:color w:val="0000FF"/>
          <w:lang w:eastAsia="en-US"/>
        </w:rPr>
        <w:t>;</w:t>
      </w:r>
      <w:r>
        <w:rPr>
          <w:rFonts w:eastAsia="Calibri"/>
          <w:color w:val="0000FF"/>
          <w:lang w:eastAsia="en-US"/>
        </w:rPr>
        <w:t xml:space="preserve"> перед изготовлением Мн-2 уточнить фактическое положение железобетонных конструкций; для установки Мн-2 выполнить сверление: 8 </w:t>
      </w:r>
      <w:proofErr w:type="spellStart"/>
      <w:r>
        <w:rPr>
          <w:rFonts w:eastAsia="Calibri"/>
          <w:color w:val="0000FF"/>
          <w:lang w:eastAsia="en-US"/>
        </w:rPr>
        <w:t>шт</w:t>
      </w:r>
      <w:proofErr w:type="spellEnd"/>
      <w:r>
        <w:rPr>
          <w:rFonts w:eastAsia="Calibri"/>
          <w:color w:val="0000FF"/>
          <w:lang w:eastAsia="en-US"/>
        </w:rPr>
        <w:t xml:space="preserve"> отверстий Ø16мм </w:t>
      </w:r>
      <w:r>
        <w:rPr>
          <w:rFonts w:eastAsia="Calibri"/>
          <w:color w:val="0000FF"/>
          <w:lang w:val="en-US" w:eastAsia="en-US"/>
        </w:rPr>
        <w:t>L</w:t>
      </w:r>
      <w:r>
        <w:rPr>
          <w:rFonts w:eastAsia="Calibri"/>
          <w:color w:val="0000FF"/>
          <w:lang w:eastAsia="en-US"/>
        </w:rPr>
        <w:t xml:space="preserve">=120мм; </w:t>
      </w:r>
      <w:r w:rsidRPr="00B20195">
        <w:rPr>
          <w:rFonts w:eastAsia="Calibri"/>
          <w:color w:val="0000FF"/>
          <w:lang w:eastAsia="en-US"/>
        </w:rPr>
        <w:t xml:space="preserve">8 </w:t>
      </w:r>
      <w:proofErr w:type="spellStart"/>
      <w:r w:rsidRPr="00B20195">
        <w:rPr>
          <w:rFonts w:eastAsia="Calibri"/>
          <w:color w:val="0000FF"/>
          <w:lang w:eastAsia="en-US"/>
        </w:rPr>
        <w:t>шт</w:t>
      </w:r>
      <w:proofErr w:type="spellEnd"/>
      <w:r w:rsidRPr="00B20195">
        <w:rPr>
          <w:rFonts w:eastAsia="Calibri"/>
          <w:color w:val="0000FF"/>
          <w:lang w:eastAsia="en-US"/>
        </w:rPr>
        <w:t xml:space="preserve"> отверстий Ø1</w:t>
      </w:r>
      <w:r>
        <w:rPr>
          <w:rFonts w:eastAsia="Calibri"/>
          <w:color w:val="0000FF"/>
          <w:lang w:eastAsia="en-US"/>
        </w:rPr>
        <w:t>2</w:t>
      </w:r>
      <w:r w:rsidRPr="00B20195">
        <w:rPr>
          <w:rFonts w:eastAsia="Calibri"/>
          <w:color w:val="0000FF"/>
          <w:lang w:eastAsia="en-US"/>
        </w:rPr>
        <w:t>мм L=1</w:t>
      </w:r>
      <w:r>
        <w:rPr>
          <w:rFonts w:eastAsia="Calibri"/>
          <w:color w:val="0000FF"/>
          <w:lang w:eastAsia="en-US"/>
        </w:rPr>
        <w:t>0</w:t>
      </w:r>
      <w:r w:rsidRPr="00B20195">
        <w:rPr>
          <w:rFonts w:eastAsia="Calibri"/>
          <w:color w:val="0000FF"/>
          <w:lang w:eastAsia="en-US"/>
        </w:rPr>
        <w:t>0мм</w:t>
      </w:r>
      <w:r>
        <w:rPr>
          <w:rFonts w:eastAsia="Calibri"/>
          <w:color w:val="0000FF"/>
          <w:lang w:eastAsia="en-US"/>
        </w:rPr>
        <w:t xml:space="preserve">;               </w:t>
      </w:r>
      <w:r w:rsidRPr="00B20195">
        <w:rPr>
          <w:rFonts w:eastAsia="Calibri"/>
          <w:color w:val="0000FF"/>
          <w:lang w:eastAsia="en-US"/>
        </w:rPr>
        <w:t xml:space="preserve">8 </w:t>
      </w:r>
      <w:proofErr w:type="spellStart"/>
      <w:r w:rsidRPr="00B20195">
        <w:rPr>
          <w:rFonts w:eastAsia="Calibri"/>
          <w:color w:val="0000FF"/>
          <w:lang w:eastAsia="en-US"/>
        </w:rPr>
        <w:t>шт</w:t>
      </w:r>
      <w:proofErr w:type="spellEnd"/>
      <w:r w:rsidRPr="00B20195">
        <w:rPr>
          <w:rFonts w:eastAsia="Calibri"/>
          <w:color w:val="0000FF"/>
          <w:lang w:eastAsia="en-US"/>
        </w:rPr>
        <w:t xml:space="preserve"> отверстий Ø</w:t>
      </w:r>
      <w:r>
        <w:rPr>
          <w:rFonts w:eastAsia="Calibri"/>
          <w:color w:val="0000FF"/>
          <w:lang w:eastAsia="en-US"/>
        </w:rPr>
        <w:t>20</w:t>
      </w:r>
      <w:r w:rsidRPr="00B20195">
        <w:rPr>
          <w:rFonts w:eastAsia="Calibri"/>
          <w:color w:val="0000FF"/>
          <w:lang w:eastAsia="en-US"/>
        </w:rPr>
        <w:t>мм L=1</w:t>
      </w:r>
      <w:r>
        <w:rPr>
          <w:rFonts w:eastAsia="Calibri"/>
          <w:color w:val="0000FF"/>
          <w:lang w:eastAsia="en-US"/>
        </w:rPr>
        <w:t>35</w:t>
      </w:r>
      <w:r w:rsidRPr="00B20195">
        <w:rPr>
          <w:rFonts w:eastAsia="Calibri"/>
          <w:color w:val="0000FF"/>
          <w:lang w:eastAsia="en-US"/>
        </w:rPr>
        <w:t>мм</w:t>
      </w:r>
      <w:r>
        <w:rPr>
          <w:rFonts w:eastAsia="Calibri"/>
          <w:color w:val="0000FF"/>
          <w:lang w:eastAsia="en-US"/>
        </w:rPr>
        <w:t xml:space="preserve">. </w:t>
      </w:r>
    </w:p>
    <w:p w14:paraId="3F1FD5B6" w14:textId="77777777" w:rsidR="004E224D" w:rsidRDefault="004E224D" w:rsidP="004E224D">
      <w:pPr>
        <w:pStyle w:val="a6"/>
        <w:spacing w:before="240" w:line="276" w:lineRule="auto"/>
        <w:ind w:left="709" w:firstLine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Необходимо провести испытания не менее двух анкеров каждого типа на нагрузку:</w:t>
      </w:r>
    </w:p>
    <w:p w14:paraId="43567066" w14:textId="77777777" w:rsidR="004E224D" w:rsidRDefault="004E224D" w:rsidP="004E224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- Для а</w:t>
      </w:r>
      <w:r w:rsidRPr="00B65459">
        <w:rPr>
          <w:rFonts w:eastAsia="Calibri"/>
          <w:color w:val="0000FF"/>
          <w:lang w:eastAsia="en-US"/>
        </w:rPr>
        <w:t>нкер</w:t>
      </w:r>
      <w:r>
        <w:rPr>
          <w:rFonts w:eastAsia="Calibri"/>
          <w:color w:val="0000FF"/>
          <w:lang w:eastAsia="en-US"/>
        </w:rPr>
        <w:t>а</w:t>
      </w:r>
      <w:r w:rsidRPr="00B65459">
        <w:rPr>
          <w:rFonts w:eastAsia="Calibri"/>
          <w:color w:val="0000FF"/>
          <w:lang w:eastAsia="en-US"/>
        </w:rPr>
        <w:t xml:space="preserve"> MKT BZ </w:t>
      </w:r>
      <w:proofErr w:type="spellStart"/>
      <w:r w:rsidRPr="00B65459">
        <w:rPr>
          <w:rFonts w:eastAsia="Calibri"/>
          <w:color w:val="0000FF"/>
          <w:lang w:eastAsia="en-US"/>
        </w:rPr>
        <w:t>plus</w:t>
      </w:r>
      <w:proofErr w:type="spellEnd"/>
      <w:r w:rsidRPr="00B65459">
        <w:rPr>
          <w:rFonts w:eastAsia="Calibri"/>
          <w:color w:val="0000FF"/>
          <w:lang w:eastAsia="en-US"/>
        </w:rPr>
        <w:t xml:space="preserve"> 20-30/165 А4</w:t>
      </w:r>
      <w:r>
        <w:rPr>
          <w:rFonts w:eastAsia="Calibri"/>
          <w:color w:val="0000FF"/>
          <w:lang w:eastAsia="en-US"/>
        </w:rPr>
        <w:t xml:space="preserve"> на нагрузку – 2,68 тс;</w:t>
      </w:r>
    </w:p>
    <w:p w14:paraId="6622C541" w14:textId="77777777" w:rsidR="004E224D" w:rsidRDefault="004E224D" w:rsidP="004E224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- </w:t>
      </w:r>
      <w:r w:rsidRPr="00B65459">
        <w:rPr>
          <w:rFonts w:eastAsia="Calibri"/>
          <w:color w:val="0000FF"/>
          <w:lang w:eastAsia="en-US"/>
        </w:rPr>
        <w:t xml:space="preserve">Для анкера MKT BZ </w:t>
      </w:r>
      <w:proofErr w:type="spellStart"/>
      <w:r w:rsidRPr="00B65459">
        <w:rPr>
          <w:rFonts w:eastAsia="Calibri"/>
          <w:color w:val="0000FF"/>
          <w:lang w:eastAsia="en-US"/>
        </w:rPr>
        <w:t>plus</w:t>
      </w:r>
      <w:proofErr w:type="spellEnd"/>
      <w:r w:rsidRPr="00B65459">
        <w:rPr>
          <w:rFonts w:eastAsia="Calibri"/>
          <w:color w:val="0000FF"/>
          <w:lang w:eastAsia="en-US"/>
        </w:rPr>
        <w:t xml:space="preserve"> </w:t>
      </w:r>
      <w:r>
        <w:rPr>
          <w:rFonts w:eastAsia="Calibri"/>
          <w:color w:val="0000FF"/>
          <w:lang w:eastAsia="en-US"/>
        </w:rPr>
        <w:t>16-15</w:t>
      </w:r>
      <w:r w:rsidRPr="00B65459">
        <w:rPr>
          <w:rFonts w:eastAsia="Calibri"/>
          <w:color w:val="0000FF"/>
          <w:lang w:eastAsia="en-US"/>
        </w:rPr>
        <w:t>-3</w:t>
      </w:r>
      <w:r>
        <w:rPr>
          <w:rFonts w:eastAsia="Calibri"/>
          <w:color w:val="0000FF"/>
          <w:lang w:eastAsia="en-US"/>
        </w:rPr>
        <w:t>5</w:t>
      </w:r>
      <w:r w:rsidRPr="00B65459">
        <w:rPr>
          <w:rFonts w:eastAsia="Calibri"/>
          <w:color w:val="0000FF"/>
          <w:lang w:eastAsia="en-US"/>
        </w:rPr>
        <w:t>/1</w:t>
      </w:r>
      <w:r>
        <w:rPr>
          <w:rFonts w:eastAsia="Calibri"/>
          <w:color w:val="0000FF"/>
          <w:lang w:eastAsia="en-US"/>
        </w:rPr>
        <w:t>3</w:t>
      </w:r>
      <w:r w:rsidRPr="00B65459">
        <w:rPr>
          <w:rFonts w:eastAsia="Calibri"/>
          <w:color w:val="0000FF"/>
          <w:lang w:eastAsia="en-US"/>
        </w:rPr>
        <w:t xml:space="preserve">5 А4 на нагрузку – </w:t>
      </w:r>
      <w:r>
        <w:rPr>
          <w:rFonts w:eastAsia="Calibri"/>
          <w:color w:val="0000FF"/>
          <w:lang w:eastAsia="en-US"/>
        </w:rPr>
        <w:t>1</w:t>
      </w:r>
      <w:r w:rsidRPr="00B65459">
        <w:rPr>
          <w:rFonts w:eastAsia="Calibri"/>
          <w:color w:val="0000FF"/>
          <w:lang w:eastAsia="en-US"/>
        </w:rPr>
        <w:t>,8</w:t>
      </w:r>
      <w:r>
        <w:rPr>
          <w:rFonts w:eastAsia="Calibri"/>
          <w:color w:val="0000FF"/>
          <w:lang w:eastAsia="en-US"/>
        </w:rPr>
        <w:t>6</w:t>
      </w:r>
      <w:r w:rsidRPr="00B65459">
        <w:rPr>
          <w:rFonts w:eastAsia="Calibri"/>
          <w:color w:val="0000FF"/>
          <w:lang w:eastAsia="en-US"/>
        </w:rPr>
        <w:t xml:space="preserve"> тс;</w:t>
      </w:r>
      <w:r>
        <w:rPr>
          <w:rFonts w:eastAsia="Calibri"/>
          <w:color w:val="0000FF"/>
          <w:lang w:eastAsia="en-US"/>
        </w:rPr>
        <w:t xml:space="preserve"> </w:t>
      </w:r>
    </w:p>
    <w:p w14:paraId="5EF64466" w14:textId="77777777" w:rsidR="004E224D" w:rsidRDefault="004E224D" w:rsidP="004E224D">
      <w:pPr>
        <w:pStyle w:val="a6"/>
        <w:spacing w:before="240" w:line="276" w:lineRule="auto"/>
        <w:ind w:left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- </w:t>
      </w:r>
      <w:r w:rsidRPr="00B65459">
        <w:rPr>
          <w:rFonts w:eastAsia="Calibri"/>
          <w:color w:val="0000FF"/>
          <w:lang w:eastAsia="en-US"/>
        </w:rPr>
        <w:t xml:space="preserve">Для анкера MKT BZ </w:t>
      </w:r>
      <w:proofErr w:type="spellStart"/>
      <w:r w:rsidRPr="00B65459">
        <w:rPr>
          <w:rFonts w:eastAsia="Calibri"/>
          <w:color w:val="0000FF"/>
          <w:lang w:eastAsia="en-US"/>
        </w:rPr>
        <w:t>plus</w:t>
      </w:r>
      <w:proofErr w:type="spellEnd"/>
      <w:r w:rsidRPr="00B65459">
        <w:rPr>
          <w:rFonts w:eastAsia="Calibri"/>
          <w:color w:val="0000FF"/>
          <w:lang w:eastAsia="en-US"/>
        </w:rPr>
        <w:t xml:space="preserve"> 1</w:t>
      </w:r>
      <w:r>
        <w:rPr>
          <w:rFonts w:eastAsia="Calibri"/>
          <w:color w:val="0000FF"/>
          <w:lang w:eastAsia="en-US"/>
        </w:rPr>
        <w:t>2</w:t>
      </w:r>
      <w:r w:rsidRPr="00B65459">
        <w:rPr>
          <w:rFonts w:eastAsia="Calibri"/>
          <w:color w:val="0000FF"/>
          <w:lang w:eastAsia="en-US"/>
        </w:rPr>
        <w:t>-15-35/1</w:t>
      </w:r>
      <w:r>
        <w:rPr>
          <w:rFonts w:eastAsia="Calibri"/>
          <w:color w:val="0000FF"/>
          <w:lang w:eastAsia="en-US"/>
        </w:rPr>
        <w:t>10</w:t>
      </w:r>
      <w:r w:rsidRPr="00B65459">
        <w:rPr>
          <w:rFonts w:eastAsia="Calibri"/>
          <w:color w:val="0000FF"/>
          <w:lang w:eastAsia="en-US"/>
        </w:rPr>
        <w:t xml:space="preserve"> А4 на нагрузку – 1,</w:t>
      </w:r>
      <w:r>
        <w:rPr>
          <w:rFonts w:eastAsia="Calibri"/>
          <w:color w:val="0000FF"/>
          <w:lang w:eastAsia="en-US"/>
        </w:rPr>
        <w:t>08</w:t>
      </w:r>
      <w:r w:rsidRPr="00B65459">
        <w:rPr>
          <w:rFonts w:eastAsia="Calibri"/>
          <w:color w:val="0000FF"/>
          <w:lang w:eastAsia="en-US"/>
        </w:rPr>
        <w:t xml:space="preserve"> тс;</w:t>
      </w:r>
    </w:p>
    <w:p w14:paraId="28AAEB93" w14:textId="77777777" w:rsidR="004E224D" w:rsidRDefault="004E224D" w:rsidP="004E224D">
      <w:pPr>
        <w:pStyle w:val="a6"/>
        <w:spacing w:before="240" w:line="276" w:lineRule="auto"/>
        <w:ind w:left="709" w:firstLine="709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Испытания оформить актом с предоставлением Заказчику.</w:t>
      </w:r>
    </w:p>
    <w:p w14:paraId="401C3D2B" w14:textId="77777777" w:rsidR="004E224D" w:rsidRPr="00B20195" w:rsidRDefault="004E224D" w:rsidP="004E224D">
      <w:pPr>
        <w:pStyle w:val="a6"/>
        <w:spacing w:before="240" w:line="276" w:lineRule="auto"/>
        <w:ind w:left="709" w:firstLine="709"/>
        <w:jc w:val="both"/>
        <w:rPr>
          <w:rFonts w:eastAsia="Calibri"/>
          <w:color w:val="0000FF"/>
          <w:lang w:eastAsia="en-US"/>
        </w:rPr>
      </w:pPr>
    </w:p>
    <w:p w14:paraId="16638180" w14:textId="77777777" w:rsidR="004E224D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4)</w:t>
      </w:r>
      <w:r w:rsidRPr="00F5347C">
        <w:rPr>
          <w:rFonts w:eastAsia="Calibri"/>
          <w:color w:val="0000FF"/>
          <w:lang w:eastAsia="en-US"/>
        </w:rPr>
        <w:t xml:space="preserve"> </w:t>
      </w:r>
      <w:r>
        <w:rPr>
          <w:rFonts w:eastAsia="Calibri"/>
          <w:color w:val="0000FF"/>
          <w:lang w:eastAsia="en-US"/>
        </w:rPr>
        <w:t>М</w:t>
      </w:r>
      <w:r w:rsidRPr="00F5347C">
        <w:rPr>
          <w:rFonts w:eastAsia="Calibri"/>
          <w:color w:val="0000FF"/>
          <w:lang w:eastAsia="en-US"/>
        </w:rPr>
        <w:t>онолитных участков МУ1 (полный комплекс работ) для навесов МН-1</w:t>
      </w:r>
      <w:r>
        <w:rPr>
          <w:rFonts w:eastAsia="Calibri"/>
          <w:color w:val="0000FF"/>
          <w:lang w:eastAsia="en-US"/>
        </w:rPr>
        <w:t>.</w:t>
      </w:r>
    </w:p>
    <w:p w14:paraId="026BCE0A" w14:textId="77777777" w:rsidR="004E224D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5) Декоративные металлические элементы фасада:</w:t>
      </w:r>
    </w:p>
    <w:p w14:paraId="7CCC147F" w14:textId="77777777" w:rsidR="004E224D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 xml:space="preserve">- необходимо покрыть </w:t>
      </w:r>
      <w:r w:rsidRPr="007E208D">
        <w:rPr>
          <w:rFonts w:eastAsia="Calibri"/>
          <w:color w:val="0000FF"/>
          <w:lang w:eastAsia="en-US"/>
        </w:rPr>
        <w:t>цинковым грунтом в один слой и полимерно-порошковой краской в один слой</w:t>
      </w:r>
      <w:r>
        <w:rPr>
          <w:rFonts w:eastAsia="Calibri"/>
          <w:color w:val="0000FF"/>
          <w:lang w:eastAsia="en-US"/>
        </w:rPr>
        <w:t xml:space="preserve"> – цвет </w:t>
      </w:r>
      <w:r>
        <w:rPr>
          <w:rFonts w:eastAsia="Calibri"/>
          <w:color w:val="0000FF"/>
          <w:lang w:val="en-US" w:eastAsia="en-US"/>
        </w:rPr>
        <w:t>RAL</w:t>
      </w:r>
      <w:r>
        <w:rPr>
          <w:rFonts w:eastAsia="Calibri"/>
          <w:color w:val="0000FF"/>
          <w:lang w:eastAsia="en-US"/>
        </w:rPr>
        <w:t xml:space="preserve"> 7016 муар (антрацит);</w:t>
      </w:r>
    </w:p>
    <w:p w14:paraId="3C3B3530" w14:textId="77777777" w:rsidR="004E224D" w:rsidRPr="007E4F62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  <w:r>
        <w:rPr>
          <w:rFonts w:eastAsia="Calibri"/>
          <w:color w:val="0000FF"/>
          <w:lang w:eastAsia="en-US"/>
        </w:rPr>
        <w:t>- системы крепления декоративных металлических элементов разрабатываются производителем.</w:t>
      </w:r>
    </w:p>
    <w:p w14:paraId="46745651" w14:textId="77777777" w:rsidR="004E224D" w:rsidRPr="00F5347C" w:rsidRDefault="004E224D" w:rsidP="004E224D">
      <w:pPr>
        <w:pStyle w:val="a6"/>
        <w:spacing w:before="240" w:line="276" w:lineRule="auto"/>
        <w:ind w:left="709" w:hanging="283"/>
        <w:jc w:val="both"/>
        <w:rPr>
          <w:rFonts w:eastAsia="Calibri"/>
          <w:color w:val="0000FF"/>
          <w:lang w:eastAsia="en-US"/>
        </w:rPr>
      </w:pPr>
    </w:p>
    <w:p w14:paraId="78204022" w14:textId="77777777" w:rsidR="004E224D" w:rsidRPr="00E7295A" w:rsidRDefault="004E224D" w:rsidP="004E224D">
      <w:pPr>
        <w:pStyle w:val="a6"/>
        <w:numPr>
          <w:ilvl w:val="1"/>
          <w:numId w:val="1"/>
        </w:numPr>
        <w:spacing w:before="180" w:line="276" w:lineRule="auto"/>
        <w:ind w:left="709" w:hanging="709"/>
        <w:jc w:val="both"/>
        <w:rPr>
          <w:color w:val="0000FF"/>
        </w:rPr>
      </w:pPr>
      <w:r w:rsidRPr="00E7295A">
        <w:rPr>
          <w:rFonts w:eastAsia="Calibri"/>
          <w:color w:val="0000FF"/>
          <w:lang w:eastAsia="en-US"/>
        </w:rPr>
        <w:t xml:space="preserve">Перед изготовлением конструкций согласовать с Заказчиком все технические характеристики конструкций ограждений. </w:t>
      </w:r>
    </w:p>
    <w:p w14:paraId="084948F9" w14:textId="77777777" w:rsidR="004E224D" w:rsidRPr="00E7295A" w:rsidRDefault="004E224D" w:rsidP="004E224D">
      <w:pPr>
        <w:pStyle w:val="a6"/>
        <w:numPr>
          <w:ilvl w:val="1"/>
          <w:numId w:val="1"/>
        </w:numPr>
        <w:ind w:left="709" w:hanging="709"/>
        <w:jc w:val="both"/>
        <w:rPr>
          <w:rFonts w:eastAsiaTheme="minorHAnsi"/>
          <w:color w:val="0000FF"/>
          <w:lang w:eastAsia="en-US"/>
        </w:rPr>
      </w:pPr>
      <w:r w:rsidRPr="00E7295A">
        <w:rPr>
          <w:rFonts w:eastAsiaTheme="minorHAnsi"/>
          <w:color w:val="0000FF"/>
          <w:lang w:eastAsia="en-US"/>
        </w:rPr>
        <w:t>Все применяемые материалы должны соответствовать требованиям законодательства по радиационной защите населения, должны быть не горючим и принимаются в соответствии с СП 31-112-2004 п.6.3.5, п. 6.3.6.</w:t>
      </w:r>
    </w:p>
    <w:p w14:paraId="7E812C3B" w14:textId="77777777" w:rsidR="004E224D" w:rsidRPr="00E7295A" w:rsidRDefault="004E224D" w:rsidP="004E224D">
      <w:pPr>
        <w:pStyle w:val="a6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0000FF"/>
          <w:lang w:eastAsia="en-US"/>
        </w:rPr>
      </w:pPr>
      <w:r w:rsidRPr="00E7295A">
        <w:rPr>
          <w:rFonts w:eastAsia="Calibri"/>
          <w:bCs/>
          <w:color w:val="0000FF"/>
          <w:lang w:eastAsia="en-US"/>
        </w:rPr>
        <w:lastRenderedPageBreak/>
        <w:t>Все прямо непоименованные в форме коммерческого предложения позиции, необходимые для полного выполнения работ (в т.ч. стоимость необходимых материалов и оборудования) по Техническому заданию и рабочей документации, считаются учтенными в единичных расценках и входят в итоговую стоимость коммерческого предложения.</w:t>
      </w:r>
    </w:p>
    <w:p w14:paraId="3C8AC0FB" w14:textId="77777777" w:rsidR="004E224D" w:rsidRPr="00383A35" w:rsidRDefault="004E224D" w:rsidP="004E224D">
      <w:pPr>
        <w:pStyle w:val="a6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0000FF"/>
          <w:lang w:eastAsia="en-US"/>
        </w:rPr>
      </w:pPr>
      <w:r w:rsidRPr="00E7295A">
        <w:rPr>
          <w:rFonts w:eastAsia="Calibri"/>
          <w:bCs/>
          <w:color w:val="0000FF"/>
          <w:lang w:eastAsia="en-US"/>
        </w:rPr>
        <w:t>В коммерческом предложении также должны быть учтены все мероприятия по подготовке участка работ (локальное освещение места производства работ, защита ранее смонтированных конструкций, оборудования, изделий от повреждений при производстве работ и прочее).</w:t>
      </w:r>
    </w:p>
    <w:p w14:paraId="321A263D" w14:textId="77777777" w:rsidR="004E224D" w:rsidRPr="00383A35" w:rsidRDefault="004E224D" w:rsidP="004E224D">
      <w:pPr>
        <w:pStyle w:val="a6"/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0000FF"/>
          <w:lang w:eastAsia="en-US"/>
        </w:rPr>
      </w:pPr>
      <w:r w:rsidRPr="00383A35">
        <w:rPr>
          <w:rFonts w:eastAsiaTheme="minorHAnsi"/>
          <w:color w:val="0000FF"/>
          <w:lang w:eastAsia="en-US"/>
        </w:rPr>
        <w:t>Подрядчик обеспечивает разработку ППР, согласованного в установленном порядке.</w:t>
      </w:r>
    </w:p>
    <w:p w14:paraId="3039CFD2" w14:textId="77777777" w:rsidR="004E224D" w:rsidRPr="00F4274F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131A3C">
        <w:rPr>
          <w:rFonts w:eastAsia="Calibri"/>
          <w:lang w:eastAsia="en-US"/>
        </w:rPr>
        <w:t>Работы выполнять в соответствии с рабочей</w:t>
      </w:r>
      <w:r w:rsidRPr="00F4274F">
        <w:rPr>
          <w:rFonts w:eastAsia="Calibri"/>
          <w:lang w:eastAsia="en-US"/>
        </w:rPr>
        <w:t xml:space="preserve"> документацией, отступления от принятых проектных решений необходимо согласовать с Заказчиком. </w:t>
      </w:r>
    </w:p>
    <w:p w14:paraId="34E68714" w14:textId="77777777" w:rsidR="004E224D" w:rsidRPr="00F4274F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lang w:eastAsia="en-US"/>
        </w:rPr>
      </w:pPr>
      <w:r w:rsidRPr="00F4274F">
        <w:rPr>
          <w:rFonts w:eastAsia="Calibri"/>
          <w:lang w:eastAsia="en-US"/>
        </w:rPr>
        <w:t>Складирование материала и оборудования в соответствии с действующими нормами и на специально отведенной территории или помещениях.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color w:val="00B050"/>
          <w:lang w:eastAsia="en-US"/>
        </w:rPr>
        <w:t xml:space="preserve">Ответственность за сохранность располагаемого материала и оборудования несет Исполнитель. </w:t>
      </w:r>
    </w:p>
    <w:p w14:paraId="0AD8D14D" w14:textId="77777777" w:rsidR="004E224D" w:rsidRPr="004A23E5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4A23E5">
        <w:rPr>
          <w:rFonts w:eastAsia="Calibri"/>
          <w:lang w:eastAsia="en-US"/>
        </w:rPr>
        <w:t>Бытовые помещения поставляются и подключаются к временным инженерным сетям</w:t>
      </w:r>
      <w:r w:rsidRPr="00EE4FFB">
        <w:t xml:space="preserve"> силами и механизмами</w:t>
      </w:r>
      <w:r w:rsidRPr="004A23E5">
        <w:rPr>
          <w:rFonts w:eastAsia="Calibri"/>
          <w:lang w:eastAsia="en-US"/>
        </w:rPr>
        <w:t xml:space="preserve"> подрядной организации (точки подключения определяет Заказчик).</w:t>
      </w:r>
      <w:r w:rsidRPr="00D27EF6">
        <w:rPr>
          <w:rFonts w:eastAsia="Calibri"/>
          <w:color w:val="00B050"/>
          <w:lang w:eastAsia="en-US"/>
        </w:rPr>
        <w:t xml:space="preserve"> </w:t>
      </w:r>
      <w:r>
        <w:rPr>
          <w:rFonts w:eastAsia="Calibri"/>
          <w:color w:val="00B050"/>
          <w:lang w:eastAsia="en-US"/>
        </w:rPr>
        <w:t>Все потребляемые Исполнителем ресурсы (вода, эл. энергия) подлежат ежемесячной компенсации Заказчику по счетчикам, либо расчет по договоренности с Заказчиком.</w:t>
      </w:r>
    </w:p>
    <w:p w14:paraId="3AE231F1" w14:textId="77777777" w:rsidR="004E224D" w:rsidRPr="00940FDE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4A23E5">
        <w:rPr>
          <w:rFonts w:eastAsia="Calibri"/>
          <w:lang w:eastAsia="en-US"/>
        </w:rPr>
        <w:t>Исполнитель осуществляет закупку основных материалов, доставку, разгрузку, складирование и подъем материалов и изделий к месту монтажа вышеуказанных металлоконструкций с использованием собственных грузоподъемных механизмов.</w:t>
      </w:r>
    </w:p>
    <w:p w14:paraId="12A2C285" w14:textId="77777777" w:rsidR="004E224D" w:rsidRPr="00940FDE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940FDE">
        <w:rPr>
          <w:rFonts w:eastAsia="Calibri"/>
          <w:lang w:eastAsia="en-US"/>
        </w:rPr>
        <w:t>Исполнитель обеспечивает поставку на объект, монтаж, демонтаж и вывоз средств подмащивания.</w:t>
      </w:r>
    </w:p>
    <w:p w14:paraId="090D253D" w14:textId="77777777" w:rsidR="004E224D" w:rsidRPr="00EE4FFB" w:rsidRDefault="004E224D" w:rsidP="004E224D">
      <w:pPr>
        <w:pStyle w:val="a6"/>
        <w:numPr>
          <w:ilvl w:val="1"/>
          <w:numId w:val="31"/>
        </w:numPr>
        <w:spacing w:line="276" w:lineRule="auto"/>
        <w:ind w:left="709" w:hanging="709"/>
        <w:jc w:val="both"/>
        <w:rPr>
          <w:rFonts w:eastAsia="Calibri"/>
          <w:lang w:eastAsia="en-US"/>
        </w:rPr>
      </w:pPr>
      <w:r w:rsidRPr="00EE4FFB">
        <w:t xml:space="preserve">Исполнитель предоставляет свой инструмент, технологическую оснастку, приспособления, строительные леса и лестницы, </w:t>
      </w:r>
      <w:r>
        <w:t>средства подмащивания</w:t>
      </w:r>
      <w:r w:rsidRPr="00606A8B">
        <w:rPr>
          <w:color w:val="0000FF"/>
        </w:rPr>
        <w:t>, выносные или навесные площадки, подъемники,</w:t>
      </w:r>
      <w:r>
        <w:t xml:space="preserve"> </w:t>
      </w:r>
      <w:r w:rsidRPr="00EE4FFB">
        <w:t>рабочую силу, расходные материалы, машины и механизмы, необходимые для выполнения Работ.</w:t>
      </w:r>
      <w:r>
        <w:t xml:space="preserve"> </w:t>
      </w:r>
    </w:p>
    <w:p w14:paraId="585A3C1F" w14:textId="77777777" w:rsidR="004E224D" w:rsidRPr="005D2D1F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EE4FFB">
        <w:t>Подрядчик самостоятельно, за свой счет привлекает для производства работ спецтехнику, в том числе арендованную</w:t>
      </w:r>
      <w:r>
        <w:t>.</w:t>
      </w:r>
    </w:p>
    <w:p w14:paraId="18C15C7D" w14:textId="77777777" w:rsidR="004E224D" w:rsidRPr="00FC001C" w:rsidRDefault="004E224D" w:rsidP="004E224D">
      <w:pPr>
        <w:pStyle w:val="a6"/>
        <w:numPr>
          <w:ilvl w:val="1"/>
          <w:numId w:val="31"/>
        </w:numPr>
        <w:spacing w:line="276" w:lineRule="auto"/>
        <w:ind w:left="709" w:hanging="709"/>
        <w:jc w:val="both"/>
        <w:rPr>
          <w:b/>
          <w:bCs/>
          <w:color w:val="0000FF"/>
        </w:rPr>
      </w:pPr>
      <w:r w:rsidRPr="00FC001C">
        <w:rPr>
          <w:color w:val="0000FF"/>
          <w:shd w:val="clear" w:color="auto" w:fill="FFFFFF"/>
        </w:rPr>
        <w:t>При использовании в производстве работ фасадных подъемников (люлек) – приспособления должны пройти техническое освидетельствование, зарегистрированы в территориальных органах Ростехнадзора и получены разрешения на допуск в работу. Исполнитель обеспечивает содержание фасадных подъемников (люлек) в исправном состоянии и безопасные условия работы путем организации надлежащего контроля, технического обслуживания и ремонта.</w:t>
      </w:r>
    </w:p>
    <w:p w14:paraId="4D05D81D" w14:textId="77777777" w:rsidR="004E224D" w:rsidRPr="00606A8B" w:rsidRDefault="004E224D" w:rsidP="004E224D">
      <w:pPr>
        <w:pStyle w:val="a6"/>
        <w:numPr>
          <w:ilvl w:val="1"/>
          <w:numId w:val="31"/>
        </w:numPr>
        <w:spacing w:line="276" w:lineRule="auto"/>
        <w:ind w:left="709" w:hanging="709"/>
        <w:jc w:val="both"/>
        <w:rPr>
          <w:color w:val="2D2D2D"/>
          <w:spacing w:val="2"/>
          <w:shd w:val="clear" w:color="auto" w:fill="FFFFFF"/>
        </w:rPr>
      </w:pPr>
      <w:r w:rsidRPr="00606A8B">
        <w:rPr>
          <w:color w:val="0000FF"/>
          <w:shd w:val="clear" w:color="auto" w:fill="FFFFFF"/>
        </w:rPr>
        <w:t xml:space="preserve">Обеспечить рабочих, использующих подъемники, подвесные люльки страховочными привязями и контролировать правильность их применения. </w:t>
      </w:r>
    </w:p>
    <w:p w14:paraId="7440ACEB" w14:textId="77777777" w:rsidR="004E224D" w:rsidRPr="005D2D1F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eastAsiaTheme="minorHAnsi"/>
          <w:color w:val="FF0000"/>
          <w:lang w:eastAsia="en-US"/>
        </w:rPr>
      </w:pPr>
      <w:r w:rsidRPr="005D2D1F">
        <w:rPr>
          <w:color w:val="0000FF"/>
          <w:shd w:val="clear" w:color="auto" w:fill="FFFFFF"/>
        </w:rPr>
        <w:t>Используемые в соответствии с ППР в</w:t>
      </w:r>
      <w:r w:rsidRPr="005D2D1F">
        <w:rPr>
          <w:color w:val="0000FF"/>
        </w:rPr>
        <w:t xml:space="preserve">ыносные или навесные грузоприемные площадки должны </w:t>
      </w:r>
      <w:r w:rsidRPr="005D2D1F">
        <w:rPr>
          <w:color w:val="0000FF"/>
          <w:spacing w:val="2"/>
          <w:shd w:val="clear" w:color="auto" w:fill="FFFFFF"/>
        </w:rPr>
        <w:t xml:space="preserve">соответствовать всем требованиям ГОСТ, специально промаркированы и снабжены техническим паспортом, пройти испытания в установленном порядке, зафиксированы в журнале учета используемых выносных (навесных) площадок. </w:t>
      </w:r>
      <w:r w:rsidRPr="005D2D1F">
        <w:rPr>
          <w:color w:val="0000FF"/>
          <w:shd w:val="clear" w:color="auto" w:fill="FFFFFF"/>
        </w:rPr>
        <w:t>Исполнитель обеспечивает содержание грузоприемных площадок в исправном состоянии и безопасные условия работы путем организации надлежащего контроля, периодических осмотров и ремонта.</w:t>
      </w:r>
    </w:p>
    <w:p w14:paraId="7036B226" w14:textId="77777777" w:rsidR="004E224D" w:rsidRPr="00940FDE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940FDE">
        <w:rPr>
          <w:rFonts w:eastAsia="Calibri"/>
          <w:lang w:eastAsia="en-US"/>
        </w:rPr>
        <w:t>Подрядчик самостоятельно осуществляет сбор в контейнер, и организовывает вывоз за строительную площадку для утилизации образовавшийся мусора на указанном в техническом задании объекте.</w:t>
      </w:r>
    </w:p>
    <w:p w14:paraId="7D5D4287" w14:textId="77777777" w:rsidR="004E224D" w:rsidRPr="00940FDE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940FDE">
        <w:rPr>
          <w:rFonts w:eastAsia="Calibri"/>
          <w:lang w:eastAsia="en-US"/>
        </w:rPr>
        <w:t>Подрядчик самостоятельно обеспечивает и несет ответственность за соблюдение персоналом на территории строительной площадки Заказчика необходимых мероприятий по промышленной безопасности, охране труда, пожарной и экологической безопасности объектов.</w:t>
      </w:r>
    </w:p>
    <w:p w14:paraId="7DCE3671" w14:textId="77777777" w:rsidR="004E224D" w:rsidRPr="00940FDE" w:rsidRDefault="004E224D" w:rsidP="004E224D">
      <w:pPr>
        <w:pStyle w:val="a6"/>
        <w:numPr>
          <w:ilvl w:val="1"/>
          <w:numId w:val="3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color w:val="FF0000"/>
          <w:lang w:eastAsia="en-US"/>
        </w:rPr>
      </w:pPr>
      <w:r w:rsidRPr="00940FDE">
        <w:rPr>
          <w:rFonts w:eastAsia="Calibri"/>
          <w:bCs/>
          <w:lang w:eastAsia="en-US"/>
        </w:rPr>
        <w:lastRenderedPageBreak/>
        <w:t>Подрядчик обеспечивает сопутствующие расходные материалы (включая крепежные изделия),</w:t>
      </w:r>
      <w:r>
        <w:rPr>
          <w:rFonts w:eastAsia="Calibri"/>
          <w:bCs/>
          <w:lang w:eastAsia="en-US"/>
        </w:rPr>
        <w:t xml:space="preserve"> </w:t>
      </w:r>
      <w:r w:rsidRPr="00940FDE">
        <w:rPr>
          <w:rFonts w:eastAsia="Calibri"/>
          <w:bCs/>
          <w:lang w:eastAsia="en-US"/>
        </w:rPr>
        <w:t>необходимые для производства указанных работ с учётом норм расхода самостоятельно, за свой счет.</w:t>
      </w:r>
    </w:p>
    <w:p w14:paraId="6B0B8190" w14:textId="77777777" w:rsidR="004E224D" w:rsidRPr="0029603C" w:rsidRDefault="004E224D" w:rsidP="004E224D">
      <w:pPr>
        <w:pStyle w:val="a6"/>
        <w:autoSpaceDE w:val="0"/>
        <w:autoSpaceDN w:val="0"/>
        <w:adjustRightInd w:val="0"/>
        <w:ind w:left="480"/>
        <w:jc w:val="both"/>
        <w:rPr>
          <w:rFonts w:eastAsiaTheme="minorHAnsi"/>
          <w:color w:val="FF0000"/>
          <w:lang w:eastAsia="en-US"/>
        </w:rPr>
      </w:pPr>
    </w:p>
    <w:p w14:paraId="33765C89" w14:textId="77777777" w:rsidR="004E224D" w:rsidRPr="00B20195" w:rsidRDefault="004E224D" w:rsidP="004E224D">
      <w:pPr>
        <w:pStyle w:val="a6"/>
        <w:numPr>
          <w:ilvl w:val="0"/>
          <w:numId w:val="39"/>
        </w:numPr>
        <w:tabs>
          <w:tab w:val="left" w:pos="284"/>
        </w:tabs>
        <w:spacing w:line="276" w:lineRule="auto"/>
        <w:jc w:val="both"/>
        <w:rPr>
          <w:rFonts w:eastAsia="Calibri"/>
          <w:b/>
          <w:lang w:eastAsia="en-US"/>
        </w:rPr>
      </w:pPr>
      <w:r w:rsidRPr="00B20195">
        <w:rPr>
          <w:rFonts w:eastAsia="Calibri"/>
          <w:b/>
          <w:lang w:eastAsia="en-US"/>
        </w:rPr>
        <w:t>Требования к Исполнителю работ.</w:t>
      </w:r>
    </w:p>
    <w:p w14:paraId="5EC8CAE9" w14:textId="77777777" w:rsidR="004E224D" w:rsidRPr="00B20195" w:rsidRDefault="004E224D" w:rsidP="004E224D">
      <w:pPr>
        <w:pStyle w:val="a6"/>
        <w:numPr>
          <w:ilvl w:val="1"/>
          <w:numId w:val="39"/>
        </w:numPr>
        <w:spacing w:line="276" w:lineRule="auto"/>
        <w:ind w:hanging="578"/>
        <w:jc w:val="both"/>
        <w:rPr>
          <w:rFonts w:eastAsia="Calibri"/>
          <w:lang w:eastAsia="en-US"/>
        </w:rPr>
      </w:pPr>
      <w:r w:rsidRPr="00B20195">
        <w:rPr>
          <w:rFonts w:eastAsia="Calibri"/>
          <w:lang w:eastAsia="en-US"/>
        </w:rPr>
        <w:t>Наличие действующего свидетельства о допуске к производству данного вида работ, выданного СРО с обязательным содержанием допуска к видам работ</w:t>
      </w:r>
      <w:r w:rsidRPr="00B20195">
        <w:rPr>
          <w:rFonts w:ascii="Calibri" w:eastAsia="Calibri" w:hAnsi="Calibri"/>
          <w:lang w:eastAsia="en-US"/>
        </w:rPr>
        <w:t xml:space="preserve"> </w:t>
      </w:r>
      <w:r w:rsidRPr="00B20195">
        <w:rPr>
          <w:rFonts w:eastAsia="Calibri"/>
          <w:lang w:eastAsia="en-US"/>
        </w:rPr>
        <w:t>по предмету данного тендера, утвержденного приказом Министерства регионального развития РФ от 30.12.2009 №624 с изменениями, внесенными приказом Министерства регионального развития РФ от 23.06.2010г № 294.</w:t>
      </w:r>
    </w:p>
    <w:p w14:paraId="581D3000" w14:textId="77777777" w:rsidR="004E224D" w:rsidRPr="00B20195" w:rsidRDefault="004E224D" w:rsidP="004E224D">
      <w:pPr>
        <w:pStyle w:val="a6"/>
        <w:numPr>
          <w:ilvl w:val="1"/>
          <w:numId w:val="39"/>
        </w:numPr>
        <w:spacing w:line="276" w:lineRule="auto"/>
        <w:ind w:hanging="578"/>
        <w:jc w:val="both"/>
        <w:rPr>
          <w:rFonts w:eastAsia="Calibri"/>
          <w:lang w:eastAsia="en-US"/>
        </w:rPr>
      </w:pPr>
      <w:r w:rsidRPr="00B619AF">
        <w:t xml:space="preserve">Коммерческое предложение </w:t>
      </w:r>
      <w:r w:rsidRPr="00647070">
        <w:t xml:space="preserve">Исполнителя должно включать стоимость оплаты электроэнергии, </w:t>
      </w:r>
      <w:r w:rsidRPr="00B20195">
        <w:rPr>
          <w:rFonts w:eastAsia="Calibri"/>
          <w:lang w:eastAsia="en-US"/>
        </w:rPr>
        <w:t>вывоз мусора, обслуживание туалетных кабин и прочие расходы, связанные с нахождением Исполнителя на строительной площадке.</w:t>
      </w:r>
    </w:p>
    <w:p w14:paraId="72C7444B" w14:textId="77777777" w:rsidR="004E224D" w:rsidRDefault="004E224D" w:rsidP="004E224D">
      <w:pPr>
        <w:pStyle w:val="a6"/>
        <w:numPr>
          <w:ilvl w:val="1"/>
          <w:numId w:val="39"/>
        </w:numPr>
        <w:spacing w:line="276" w:lineRule="auto"/>
        <w:ind w:hanging="578"/>
        <w:contextualSpacing w:val="0"/>
        <w:jc w:val="both"/>
        <w:rPr>
          <w:rFonts w:eastAsia="Calibri"/>
          <w:lang w:eastAsia="en-US"/>
        </w:rPr>
      </w:pPr>
      <w:r w:rsidRPr="00C51F8D">
        <w:rPr>
          <w:rFonts w:eastAsia="Calibri"/>
          <w:lang w:eastAsia="en-US"/>
        </w:rPr>
        <w:t xml:space="preserve">Исполнитель обязан обеспечить необходимым количеством обученного и аттестованного персонала, имеющего право выполнения специальных работ, а также ИТР с правом быть производителями и руководителями работ. </w:t>
      </w:r>
    </w:p>
    <w:p w14:paraId="6193D858" w14:textId="77777777" w:rsidR="004E224D" w:rsidRPr="00C51F8D" w:rsidRDefault="004E224D" w:rsidP="004E224D">
      <w:pPr>
        <w:pStyle w:val="a6"/>
        <w:numPr>
          <w:ilvl w:val="1"/>
          <w:numId w:val="39"/>
        </w:numPr>
        <w:tabs>
          <w:tab w:val="left" w:pos="709"/>
        </w:tabs>
        <w:spacing w:line="276" w:lineRule="auto"/>
        <w:ind w:hanging="578"/>
        <w:contextualSpacing w:val="0"/>
        <w:jc w:val="both"/>
        <w:rPr>
          <w:rFonts w:eastAsia="Calibri"/>
          <w:lang w:eastAsia="en-US"/>
        </w:rPr>
      </w:pPr>
      <w:r w:rsidRPr="00C51F8D">
        <w:rPr>
          <w:rFonts w:eastAsia="Calibri"/>
          <w:lang w:eastAsia="en-US"/>
        </w:rPr>
        <w:t>Персонал Исполнителя для выполнения данных видов работ должен иметь:</w:t>
      </w:r>
    </w:p>
    <w:p w14:paraId="7FDFA5C5" w14:textId="77777777" w:rsidR="004E224D" w:rsidRPr="00F67534" w:rsidRDefault="004E224D" w:rsidP="004E224D">
      <w:pPr>
        <w:pStyle w:val="a6"/>
        <w:numPr>
          <w:ilvl w:val="0"/>
          <w:numId w:val="20"/>
        </w:numPr>
        <w:spacing w:line="276" w:lineRule="auto"/>
        <w:ind w:left="720" w:hanging="578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и копии протоколов проверки знаний по охране труда;</w:t>
      </w:r>
    </w:p>
    <w:p w14:paraId="41E775CB" w14:textId="77777777" w:rsidR="004E224D" w:rsidRPr="00F67534" w:rsidRDefault="004E224D" w:rsidP="004E224D">
      <w:pPr>
        <w:pStyle w:val="a6"/>
        <w:numPr>
          <w:ilvl w:val="0"/>
          <w:numId w:val="20"/>
        </w:numPr>
        <w:spacing w:line="276" w:lineRule="auto"/>
        <w:ind w:left="720" w:hanging="578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по пожарной безопасности;</w:t>
      </w:r>
    </w:p>
    <w:p w14:paraId="679ED711" w14:textId="77777777" w:rsidR="004E224D" w:rsidRPr="00634B07" w:rsidRDefault="004E224D" w:rsidP="004E224D">
      <w:pPr>
        <w:pStyle w:val="a6"/>
        <w:numPr>
          <w:ilvl w:val="0"/>
          <w:numId w:val="20"/>
        </w:numPr>
        <w:spacing w:line="276" w:lineRule="auto"/>
        <w:ind w:left="720" w:hanging="578"/>
        <w:jc w:val="both"/>
        <w:rPr>
          <w:rFonts w:eastAsia="Calibri"/>
          <w:lang w:eastAsia="en-US"/>
        </w:rPr>
      </w:pPr>
      <w:r w:rsidRPr="00634B07">
        <w:rPr>
          <w:rFonts w:eastAsia="Calibri"/>
          <w:lang w:eastAsia="en-US"/>
        </w:rPr>
        <w:t>персонал Исполнителя, привлекаемый к выполнению работ, должен иметь медицинский допуск к выполнению работ, учитывающий специфику, местоположение и характер оборудования.</w:t>
      </w:r>
      <w:r>
        <w:rPr>
          <w:rFonts w:eastAsia="Calibri"/>
          <w:lang w:eastAsia="en-US"/>
        </w:rPr>
        <w:t xml:space="preserve"> </w:t>
      </w:r>
      <w:r w:rsidRPr="00634B07">
        <w:rPr>
          <w:rFonts w:eastAsia="Calibri"/>
          <w:lang w:eastAsia="en-US"/>
        </w:rPr>
        <w:t>Все допуски должны заканчиваться после окончания выполнения Работ, предусмотренных настоящим техническим заданием.</w:t>
      </w:r>
    </w:p>
    <w:p w14:paraId="53AD9DB6" w14:textId="77777777" w:rsidR="004E224D" w:rsidRPr="00B619AF" w:rsidRDefault="004E224D" w:rsidP="004E224D">
      <w:pPr>
        <w:pStyle w:val="a6"/>
        <w:numPr>
          <w:ilvl w:val="1"/>
          <w:numId w:val="39"/>
        </w:numPr>
        <w:spacing w:line="276" w:lineRule="auto"/>
        <w:ind w:left="709" w:hanging="709"/>
        <w:contextualSpacing w:val="0"/>
        <w:jc w:val="both"/>
        <w:rPr>
          <w:rFonts w:eastAsia="Calibri"/>
          <w:lang w:eastAsia="en-US"/>
        </w:rPr>
      </w:pPr>
      <w:r w:rsidRPr="00B619AF">
        <w:rPr>
          <w:rFonts w:eastAsia="Calibri"/>
          <w:lang w:eastAsia="en-US"/>
        </w:rPr>
        <w:t>Для выполнения Работ персонал Исполнителя должен быть укомплектован средствами индивидуальной защиты, разрешенными к применению при выполнении Работ.</w:t>
      </w:r>
    </w:p>
    <w:p w14:paraId="46883698" w14:textId="77777777" w:rsidR="004E224D" w:rsidRPr="00B619AF" w:rsidRDefault="004E224D" w:rsidP="004E224D">
      <w:pPr>
        <w:pStyle w:val="a6"/>
        <w:numPr>
          <w:ilvl w:val="1"/>
          <w:numId w:val="39"/>
        </w:numPr>
        <w:spacing w:line="276" w:lineRule="auto"/>
        <w:ind w:left="709" w:hanging="709"/>
        <w:contextualSpacing w:val="0"/>
        <w:jc w:val="both"/>
        <w:rPr>
          <w:rFonts w:eastAsia="Calibri"/>
          <w:lang w:eastAsia="en-US"/>
        </w:rPr>
      </w:pPr>
      <w:r w:rsidRPr="00B619AF">
        <w:rPr>
          <w:rFonts w:eastAsia="Calibri"/>
          <w:lang w:eastAsia="en-US"/>
        </w:rPr>
        <w:t>Привлечение иностранной рабочей силы возможно при условии предоставления полного пакета документов согласно действующего законодательства.</w:t>
      </w:r>
    </w:p>
    <w:p w14:paraId="72A33923" w14:textId="77777777" w:rsidR="004E224D" w:rsidRPr="00B619AF" w:rsidRDefault="004E224D" w:rsidP="004E224D">
      <w:pPr>
        <w:pStyle w:val="a6"/>
        <w:numPr>
          <w:ilvl w:val="1"/>
          <w:numId w:val="39"/>
        </w:numPr>
        <w:spacing w:line="276" w:lineRule="auto"/>
        <w:ind w:left="709" w:hanging="709"/>
        <w:contextualSpacing w:val="0"/>
        <w:jc w:val="both"/>
        <w:rPr>
          <w:rFonts w:eastAsia="Calibri"/>
          <w:lang w:eastAsia="en-US"/>
        </w:rPr>
      </w:pPr>
      <w:r w:rsidRPr="00B619AF">
        <w:rPr>
          <w:rFonts w:eastAsia="Calibri"/>
          <w:lang w:eastAsia="en-US"/>
        </w:rPr>
        <w:t xml:space="preserve">Изделия и материалы, а также комплект инструментов и оборудования для производства работ должны быть укомплектованы технической документацией и сертификатами в полном объеме, предусмотренном СП 48.13330.2011 «Организация строительства», СП 68.13330.2011 </w:t>
      </w:r>
      <w:r w:rsidRPr="00F67534">
        <w:rPr>
          <w:rFonts w:eastAsia="Calibri"/>
          <w:lang w:eastAsia="en-US"/>
        </w:rPr>
        <w:t>«</w:t>
      </w:r>
      <w:r w:rsidRPr="00B619AF">
        <w:rPr>
          <w:rFonts w:eastAsia="Calibri"/>
          <w:lang w:eastAsia="en-US"/>
        </w:rPr>
        <w:t>Приемка в эксплуатацию законченных строительством объектов. Основные положения»</w:t>
      </w:r>
    </w:p>
    <w:p w14:paraId="7AD3DE56" w14:textId="77777777" w:rsidR="004E224D" w:rsidRPr="00B619AF" w:rsidRDefault="004E224D" w:rsidP="004E224D">
      <w:pPr>
        <w:pStyle w:val="a6"/>
        <w:numPr>
          <w:ilvl w:val="1"/>
          <w:numId w:val="39"/>
        </w:numPr>
        <w:spacing w:line="276" w:lineRule="auto"/>
        <w:ind w:left="567" w:hanging="567"/>
        <w:contextualSpacing w:val="0"/>
        <w:jc w:val="both"/>
        <w:rPr>
          <w:rFonts w:eastAsia="Calibri"/>
          <w:lang w:eastAsia="en-US"/>
        </w:rPr>
      </w:pPr>
      <w:r w:rsidRPr="00B619AF">
        <w:rPr>
          <w:rFonts w:eastAsia="Calibri"/>
          <w:lang w:eastAsia="en-US"/>
        </w:rPr>
        <w:t>Испытательное оборудование и средства измерений, которые будут применяться для выполнения работы, должны иметь паспорта и действующие свидетельства поверки.</w:t>
      </w:r>
    </w:p>
    <w:p w14:paraId="2D05755D" w14:textId="77777777" w:rsidR="004E224D" w:rsidRPr="00647070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spacing w:line="276" w:lineRule="auto"/>
        <w:ind w:left="567" w:hanging="567"/>
        <w:contextualSpacing w:val="0"/>
        <w:jc w:val="both"/>
        <w:rPr>
          <w:rFonts w:eastAsia="Calibri"/>
          <w:bCs/>
          <w:lang w:eastAsia="en-US"/>
        </w:rPr>
      </w:pPr>
      <w:r w:rsidRPr="00647070">
        <w:rPr>
          <w:rFonts w:eastAsia="Calibri"/>
          <w:bCs/>
          <w:lang w:eastAsia="en-US"/>
        </w:rPr>
        <w:t>Исполнитель за счёт собственных сил и средств производит обустройство площадки складирования конструкций и путей движения собственных (арендованных) грузоподъемных механизмов необходимых для проведения монтажных работ.</w:t>
      </w:r>
    </w:p>
    <w:p w14:paraId="45744ED2" w14:textId="77777777" w:rsidR="004E224D" w:rsidRPr="00A23885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spacing w:line="276" w:lineRule="auto"/>
        <w:ind w:left="567" w:hanging="567"/>
        <w:contextualSpacing w:val="0"/>
        <w:jc w:val="both"/>
        <w:rPr>
          <w:rFonts w:eastAsia="Calibri"/>
          <w:lang w:eastAsia="en-US"/>
        </w:rPr>
      </w:pPr>
      <w:r w:rsidRPr="00B619AF">
        <w:rPr>
          <w:rFonts w:eastAsia="Calibri"/>
          <w:lang w:eastAsia="en-US"/>
        </w:rPr>
        <w:t>Ведение специальных журналов, проведение лабораторных исследований и испытаний оборудования, с предоставлением технических отчетов.</w:t>
      </w:r>
    </w:p>
    <w:p w14:paraId="1A00A68F" w14:textId="77777777" w:rsidR="004E224D" w:rsidRPr="00A80647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spacing w:line="276" w:lineRule="auto"/>
        <w:ind w:left="567" w:hanging="567"/>
        <w:contextualSpacing w:val="0"/>
        <w:jc w:val="both"/>
        <w:rPr>
          <w:rFonts w:eastAsia="Calibri"/>
          <w:color w:val="00B050"/>
          <w:lang w:eastAsia="en-US"/>
        </w:rPr>
      </w:pPr>
      <w:r w:rsidRPr="00A80647">
        <w:rPr>
          <w:rFonts w:eastAsia="Calibri"/>
          <w:color w:val="00B050"/>
          <w:lang w:eastAsia="en-US"/>
        </w:rPr>
        <w:t xml:space="preserve">Подача заявок на выдачу давальческого материала </w:t>
      </w:r>
      <w:r>
        <w:rPr>
          <w:rFonts w:eastAsia="Calibri"/>
          <w:color w:val="00B050"/>
          <w:lang w:eastAsia="en-US"/>
        </w:rPr>
        <w:t xml:space="preserve">(при необходимости) </w:t>
      </w:r>
      <w:r w:rsidRPr="00A80647">
        <w:rPr>
          <w:rFonts w:eastAsia="Calibri"/>
          <w:color w:val="00B050"/>
          <w:lang w:eastAsia="en-US"/>
        </w:rPr>
        <w:t xml:space="preserve">осуществляется не позднее чем за 7 дней до начала этапа производства работ. </w:t>
      </w:r>
    </w:p>
    <w:p w14:paraId="26026E61" w14:textId="77777777" w:rsidR="004E224D" w:rsidRPr="00A23885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spacing w:line="276" w:lineRule="auto"/>
        <w:ind w:left="567" w:hanging="567"/>
        <w:contextualSpacing w:val="0"/>
        <w:jc w:val="both"/>
        <w:rPr>
          <w:rFonts w:eastAsia="Calibri"/>
          <w:lang w:eastAsia="en-US"/>
        </w:rPr>
      </w:pPr>
      <w:r w:rsidRPr="00A23885">
        <w:rPr>
          <w:rFonts w:eastAsia="Calibri"/>
          <w:lang w:eastAsia="en-US"/>
        </w:rPr>
        <w:t xml:space="preserve"> Выполнение работ подтверждается подписанием акта о приемке выполненных работ (форма №КС-2) и справки о стоимости выполненных работ (форма №КС-3),</w:t>
      </w:r>
      <w:r w:rsidRPr="00D23DB6">
        <w:rPr>
          <w:rFonts w:eastAsia="Calibri"/>
          <w:color w:val="00B050"/>
          <w:lang w:eastAsia="en-US"/>
        </w:rPr>
        <w:t xml:space="preserve"> </w:t>
      </w:r>
      <w:r w:rsidRPr="00A80647">
        <w:rPr>
          <w:rFonts w:eastAsia="Calibri"/>
          <w:color w:val="00B050"/>
          <w:lang w:eastAsia="en-US"/>
        </w:rPr>
        <w:t>при необходимости М-29</w:t>
      </w:r>
      <w:r>
        <w:rPr>
          <w:rFonts w:eastAsia="Calibri"/>
          <w:color w:val="00B050"/>
          <w:lang w:eastAsia="en-US"/>
        </w:rPr>
        <w:t>, КС6а,</w:t>
      </w:r>
      <w:r w:rsidRPr="00A23885">
        <w:rPr>
          <w:rFonts w:eastAsia="Calibri"/>
          <w:lang w:eastAsia="en-US"/>
        </w:rPr>
        <w:t xml:space="preserve"> оформляемых в установленном порядке, только после передачи полного пакета исполнительной документации в </w:t>
      </w:r>
      <w:r w:rsidRPr="00577974">
        <w:rPr>
          <w:rFonts w:eastAsia="Calibri"/>
          <w:color w:val="00B050"/>
          <w:lang w:eastAsia="en-US"/>
        </w:rPr>
        <w:t xml:space="preserve">4-х </w:t>
      </w:r>
      <w:r w:rsidRPr="00A23885">
        <w:rPr>
          <w:rFonts w:eastAsia="Calibri"/>
          <w:lang w:eastAsia="en-US"/>
        </w:rPr>
        <w:t>экземплярах.</w:t>
      </w:r>
    </w:p>
    <w:p w14:paraId="46513C14" w14:textId="77777777" w:rsidR="004E224D" w:rsidRPr="00A23885" w:rsidRDefault="004E224D" w:rsidP="004E224D">
      <w:pPr>
        <w:tabs>
          <w:tab w:val="left" w:pos="567"/>
        </w:tabs>
        <w:spacing w:line="276" w:lineRule="auto"/>
        <w:ind w:left="142"/>
        <w:jc w:val="both"/>
        <w:rPr>
          <w:rFonts w:eastAsia="Calibri"/>
          <w:lang w:eastAsia="en-US"/>
        </w:rPr>
      </w:pPr>
    </w:p>
    <w:p w14:paraId="357AB7FD" w14:textId="77777777" w:rsidR="004E224D" w:rsidRPr="00A23885" w:rsidRDefault="004E224D" w:rsidP="004E224D">
      <w:pPr>
        <w:numPr>
          <w:ilvl w:val="0"/>
          <w:numId w:val="39"/>
        </w:numPr>
        <w:tabs>
          <w:tab w:val="left" w:pos="284"/>
        </w:tabs>
        <w:spacing w:after="240"/>
        <w:ind w:left="0" w:firstLine="0"/>
        <w:contextualSpacing/>
        <w:jc w:val="both"/>
        <w:rPr>
          <w:rFonts w:eastAsia="Calibri"/>
          <w:b/>
          <w:lang w:eastAsia="en-US"/>
        </w:rPr>
      </w:pPr>
      <w:r w:rsidRPr="00A23885">
        <w:rPr>
          <w:rFonts w:eastAsia="Calibri"/>
          <w:b/>
          <w:lang w:eastAsia="en-US"/>
        </w:rPr>
        <w:t>Требования по завершению работ.</w:t>
      </w:r>
    </w:p>
    <w:p w14:paraId="3FF12DE4" w14:textId="77777777" w:rsidR="004E224D" w:rsidRPr="00A23885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spacing w:after="240"/>
        <w:ind w:left="567" w:hanging="567"/>
        <w:contextualSpacing w:val="0"/>
        <w:jc w:val="both"/>
        <w:rPr>
          <w:rFonts w:eastAsia="Calibri"/>
          <w:bCs/>
          <w:lang w:eastAsia="en-US"/>
        </w:rPr>
      </w:pPr>
      <w:r w:rsidRPr="00A23885">
        <w:rPr>
          <w:bCs/>
        </w:rPr>
        <w:lastRenderedPageBreak/>
        <w:t>Предоставление комплекта исполнительной документации (включая в электронном виде в формате разработки и скан подписанного комплекта в формате «</w:t>
      </w:r>
      <w:r w:rsidRPr="00A23885">
        <w:rPr>
          <w:bCs/>
          <w:lang w:val="en-US"/>
        </w:rPr>
        <w:t>pdf</w:t>
      </w:r>
      <w:r w:rsidRPr="00A23885">
        <w:rPr>
          <w:bCs/>
        </w:rPr>
        <w:t xml:space="preserve">») в 5-ти экземплярах, ежемесячно для подачи фактического выполнения за отчетный период (акты освидетельствования скрытых работ послойно с указанием осей и отметок; сертификаты соответствия, декларации о соответствии, протоколы испытаний, паспорта качества на основные и расходные материалы; санитарно-эпидемиологические заключения, сертификаты пожарной безопасности; исполнительные геодезические схемы и т.д.), оформленной в установленном порядке, </w:t>
      </w:r>
      <w:r w:rsidRPr="00E30CD1">
        <w:rPr>
          <w:rFonts w:eastAsia="Calibri"/>
          <w:lang w:eastAsia="en-US"/>
        </w:rPr>
        <w:t>отвечающей требованиям РД-11-02-2006, РД-11-05-2007</w:t>
      </w:r>
      <w:r>
        <w:rPr>
          <w:rFonts w:eastAsia="Calibri"/>
          <w:lang w:eastAsia="en-US"/>
        </w:rPr>
        <w:t xml:space="preserve">, </w:t>
      </w:r>
      <w:r w:rsidRPr="00A23885">
        <w:rPr>
          <w:bCs/>
        </w:rPr>
        <w:t>согласно действующим строительным нормам и правилам, а также требованиям Комитета Государственного Строительного надзора г. Сочи.</w:t>
      </w:r>
    </w:p>
    <w:p w14:paraId="227A5A86" w14:textId="77777777" w:rsidR="004E224D" w:rsidRPr="00647070" w:rsidRDefault="004E224D" w:rsidP="004E224D">
      <w:pPr>
        <w:numPr>
          <w:ilvl w:val="0"/>
          <w:numId w:val="39"/>
        </w:numPr>
        <w:tabs>
          <w:tab w:val="left" w:pos="284"/>
        </w:tabs>
        <w:ind w:left="0" w:firstLine="0"/>
        <w:contextualSpacing/>
        <w:jc w:val="both"/>
        <w:rPr>
          <w:rFonts w:eastAsia="Calibri"/>
          <w:bCs/>
          <w:lang w:eastAsia="en-US"/>
        </w:rPr>
      </w:pPr>
      <w:r w:rsidRPr="00647070">
        <w:rPr>
          <w:rFonts w:eastAsia="Calibri"/>
          <w:b/>
          <w:lang w:eastAsia="en-US"/>
        </w:rPr>
        <w:t>Дополнительные требования к Исполнителю (Подрядчику) работ для заключения договора</w:t>
      </w:r>
      <w:r w:rsidRPr="00647070">
        <w:rPr>
          <w:rFonts w:eastAsia="Calibri"/>
          <w:bCs/>
          <w:lang w:eastAsia="en-US"/>
        </w:rPr>
        <w:t>.</w:t>
      </w:r>
    </w:p>
    <w:p w14:paraId="4AEF8039" w14:textId="77777777" w:rsidR="004E224D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ind w:left="567" w:hanging="567"/>
        <w:contextualSpacing w:val="0"/>
        <w:jc w:val="both"/>
        <w:rPr>
          <w:bCs/>
        </w:rPr>
      </w:pPr>
      <w:r w:rsidRPr="001D02F5">
        <w:rPr>
          <w:bCs/>
        </w:rPr>
        <w:t>Документ, подтверждающий полномочия лица на осуществление действий от имени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юридического лица. Копии учредительных документов.</w:t>
      </w:r>
    </w:p>
    <w:p w14:paraId="6116F7BA" w14:textId="77777777" w:rsidR="004E224D" w:rsidRPr="001D02F5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ind w:left="0" w:firstLine="0"/>
        <w:contextualSpacing w:val="0"/>
        <w:jc w:val="both"/>
        <w:rPr>
          <w:bCs/>
        </w:rPr>
      </w:pPr>
      <w:r w:rsidRPr="001D02F5">
        <w:rPr>
          <w:bCs/>
        </w:rPr>
        <w:t>Акт приема-передачи площадки для строительства по установленной форме.</w:t>
      </w:r>
    </w:p>
    <w:p w14:paraId="492A7F6C" w14:textId="77777777" w:rsidR="004E224D" w:rsidRPr="00A23885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ind w:left="0" w:firstLine="0"/>
        <w:contextualSpacing w:val="0"/>
        <w:jc w:val="both"/>
        <w:rPr>
          <w:rFonts w:eastAsia="Calibri"/>
          <w:bCs/>
          <w:lang w:eastAsia="en-US"/>
        </w:rPr>
      </w:pPr>
      <w:r w:rsidRPr="00A23885">
        <w:rPr>
          <w:bCs/>
        </w:rPr>
        <w:t>График финансирования по форме Заказчика.</w:t>
      </w:r>
    </w:p>
    <w:p w14:paraId="7E673ECD" w14:textId="77777777" w:rsidR="004E224D" w:rsidRPr="001D02F5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ind w:left="0" w:firstLine="0"/>
        <w:contextualSpacing w:val="0"/>
        <w:jc w:val="both"/>
        <w:rPr>
          <w:rFonts w:eastAsia="Calibri"/>
          <w:bCs/>
          <w:lang w:eastAsia="en-US"/>
        </w:rPr>
      </w:pPr>
      <w:r w:rsidRPr="00A23885">
        <w:rPr>
          <w:bCs/>
        </w:rPr>
        <w:t xml:space="preserve">График производства работ. </w:t>
      </w:r>
    </w:p>
    <w:p w14:paraId="59E1463E" w14:textId="77777777" w:rsidR="004E224D" w:rsidRPr="00A23885" w:rsidRDefault="004E224D" w:rsidP="004E224D">
      <w:pPr>
        <w:pStyle w:val="a6"/>
        <w:tabs>
          <w:tab w:val="left" w:pos="567"/>
        </w:tabs>
        <w:ind w:left="0"/>
        <w:contextualSpacing w:val="0"/>
        <w:jc w:val="both"/>
        <w:rPr>
          <w:rFonts w:eastAsia="Calibri"/>
          <w:bCs/>
          <w:lang w:eastAsia="en-US"/>
        </w:rPr>
      </w:pPr>
    </w:p>
    <w:p w14:paraId="32509775" w14:textId="77777777" w:rsidR="004E224D" w:rsidRPr="00A23885" w:rsidRDefault="004E224D" w:rsidP="004E224D">
      <w:pPr>
        <w:numPr>
          <w:ilvl w:val="0"/>
          <w:numId w:val="39"/>
        </w:numPr>
        <w:tabs>
          <w:tab w:val="left" w:pos="284"/>
        </w:tabs>
        <w:ind w:left="0" w:firstLine="0"/>
        <w:contextualSpacing/>
        <w:jc w:val="both"/>
        <w:rPr>
          <w:b/>
        </w:rPr>
      </w:pPr>
      <w:r w:rsidRPr="00A23885">
        <w:rPr>
          <w:b/>
        </w:rPr>
        <w:t>Приложение:</w:t>
      </w:r>
    </w:p>
    <w:p w14:paraId="58CF42A9" w14:textId="77777777" w:rsidR="004E224D" w:rsidRPr="00BD0331" w:rsidRDefault="004E224D" w:rsidP="004E224D">
      <w:pPr>
        <w:pStyle w:val="a6"/>
        <w:numPr>
          <w:ilvl w:val="1"/>
          <w:numId w:val="39"/>
        </w:numPr>
        <w:tabs>
          <w:tab w:val="left" w:pos="567"/>
        </w:tabs>
        <w:ind w:left="567" w:hanging="567"/>
        <w:contextualSpacing w:val="0"/>
        <w:jc w:val="both"/>
        <w:rPr>
          <w:bCs/>
          <w:color w:val="FF0000"/>
        </w:rPr>
      </w:pPr>
      <w:r w:rsidRPr="00A23885">
        <w:rPr>
          <w:bCs/>
        </w:rPr>
        <w:t>Форма коммерческого предложения</w:t>
      </w:r>
      <w:r>
        <w:rPr>
          <w:bCs/>
        </w:rPr>
        <w:t xml:space="preserve"> </w:t>
      </w:r>
      <w:r w:rsidRPr="008964D3">
        <w:rPr>
          <w:bCs/>
          <w:color w:val="0000FF"/>
        </w:rPr>
        <w:t>«</w:t>
      </w:r>
      <w:r>
        <w:rPr>
          <w:b/>
          <w:color w:val="0000FF"/>
        </w:rPr>
        <w:t>К</w:t>
      </w:r>
      <w:r w:rsidRPr="00B20195">
        <w:rPr>
          <w:b/>
          <w:color w:val="0000FF"/>
        </w:rPr>
        <w:t xml:space="preserve">омплекс работ на изготовление, поставку и монтаж </w:t>
      </w:r>
      <w:r w:rsidRPr="007E4F62">
        <w:rPr>
          <w:b/>
          <w:color w:val="0000FF"/>
        </w:rPr>
        <w:t>ограждений, навесов и декоративных металлических элементов фасада</w:t>
      </w:r>
      <w:r>
        <w:rPr>
          <w:b/>
          <w:color w:val="0000FF"/>
        </w:rPr>
        <w:t>»</w:t>
      </w:r>
      <w:r w:rsidRPr="00A23885">
        <w:rPr>
          <w:bCs/>
          <w:color w:val="FF0000"/>
        </w:rPr>
        <w:t xml:space="preserve"> – </w:t>
      </w:r>
      <w:r w:rsidRPr="00BD0331">
        <w:rPr>
          <w:bCs/>
          <w:color w:val="FF0000"/>
        </w:rPr>
        <w:t xml:space="preserve">на </w:t>
      </w:r>
      <w:r>
        <w:rPr>
          <w:bCs/>
          <w:color w:val="FF0000"/>
        </w:rPr>
        <w:t xml:space="preserve">5-ти </w:t>
      </w:r>
      <w:r w:rsidRPr="00BD0331">
        <w:rPr>
          <w:bCs/>
          <w:color w:val="FF0000"/>
        </w:rPr>
        <w:t>лист</w:t>
      </w:r>
      <w:r>
        <w:rPr>
          <w:bCs/>
          <w:color w:val="FF0000"/>
        </w:rPr>
        <w:t>ах.</w:t>
      </w:r>
    </w:p>
    <w:p w14:paraId="223D4176" w14:textId="77777777" w:rsidR="004E224D" w:rsidRDefault="004E224D" w:rsidP="004E224D">
      <w:pPr>
        <w:pStyle w:val="a6"/>
        <w:numPr>
          <w:ilvl w:val="1"/>
          <w:numId w:val="39"/>
        </w:numPr>
        <w:spacing w:before="120"/>
        <w:ind w:left="709" w:hanging="709"/>
        <w:contextualSpacing w:val="0"/>
        <w:jc w:val="both"/>
        <w:rPr>
          <w:bCs/>
        </w:rPr>
      </w:pPr>
      <w:r w:rsidRPr="00647070">
        <w:rPr>
          <w:bCs/>
        </w:rPr>
        <w:t xml:space="preserve">Рабочая документация </w:t>
      </w:r>
      <w:r>
        <w:rPr>
          <w:bCs/>
        </w:rPr>
        <w:t>в</w:t>
      </w:r>
      <w:r w:rsidRPr="00647070">
        <w:rPr>
          <w:bCs/>
        </w:rPr>
        <w:t xml:space="preserve"> электронном </w:t>
      </w:r>
      <w:r>
        <w:rPr>
          <w:bCs/>
        </w:rPr>
        <w:t>виде:</w:t>
      </w:r>
    </w:p>
    <w:p w14:paraId="23050D35" w14:textId="77777777" w:rsidR="004E224D" w:rsidRDefault="004E224D" w:rsidP="004E224D">
      <w:pPr>
        <w:pStyle w:val="a6"/>
        <w:spacing w:before="120"/>
        <w:ind w:left="709"/>
        <w:contextualSpacing w:val="0"/>
        <w:jc w:val="both"/>
        <w:rPr>
          <w:color w:val="0000FF"/>
        </w:rPr>
      </w:pPr>
      <w:r>
        <w:rPr>
          <w:color w:val="0000FF"/>
        </w:rPr>
        <w:t>- МР-1505-00-АР2.6 Изм.9 «Фасады. Витражи. Ограждения наружные» (на 45-и листах);</w:t>
      </w:r>
    </w:p>
    <w:p w14:paraId="13D86CB8" w14:textId="77777777" w:rsidR="004E224D" w:rsidRDefault="004E224D" w:rsidP="004E224D">
      <w:pPr>
        <w:pStyle w:val="a6"/>
        <w:spacing w:before="120"/>
        <w:ind w:left="709"/>
        <w:contextualSpacing w:val="0"/>
        <w:jc w:val="both"/>
        <w:rPr>
          <w:color w:val="0000FF"/>
        </w:rPr>
      </w:pPr>
      <w:r>
        <w:rPr>
          <w:color w:val="0000FF"/>
        </w:rPr>
        <w:t>- МР-1505-00-КМ2.1 Изм.5 «Надземная часть. Конструкции металлические», л.2,4,5,11,12,14</w:t>
      </w:r>
      <w:r w:rsidRPr="00121465">
        <w:rPr>
          <w:color w:val="0000FF"/>
        </w:rPr>
        <w:t xml:space="preserve"> </w:t>
      </w:r>
      <w:r>
        <w:rPr>
          <w:color w:val="0000FF"/>
        </w:rPr>
        <w:t>(на 6-и листах).</w:t>
      </w:r>
    </w:p>
    <w:p w14:paraId="70CF86BD" w14:textId="77777777" w:rsidR="004E224D" w:rsidRDefault="004E224D" w:rsidP="004E224D">
      <w:pPr>
        <w:rPr>
          <w:b/>
          <w:sz w:val="22"/>
          <w:szCs w:val="22"/>
        </w:rPr>
      </w:pPr>
    </w:p>
    <w:p w14:paraId="6470EDD4" w14:textId="77777777" w:rsidR="004E224D" w:rsidRDefault="004E224D" w:rsidP="004E224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Подготовил:     </w:t>
      </w:r>
    </w:p>
    <w:p w14:paraId="5B60D0E1" w14:textId="77777777" w:rsidR="004E224D" w:rsidRDefault="004E224D" w:rsidP="004E224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Ведущий инженер ПТО</w:t>
      </w:r>
    </w:p>
    <w:p w14:paraId="2C3A330A" w14:textId="77777777" w:rsidR="004E224D" w:rsidRDefault="004E224D" w:rsidP="004E224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4FC4BE4E" w14:textId="77777777" w:rsidR="004E224D" w:rsidRDefault="004E224D" w:rsidP="004E224D">
      <w:pPr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Красмашевский</w:t>
      </w:r>
      <w:proofErr w:type="spellEnd"/>
      <w:r>
        <w:rPr>
          <w:sz w:val="22"/>
          <w:szCs w:val="22"/>
        </w:rPr>
        <w:t xml:space="preserve">»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</w:t>
      </w:r>
      <w:r w:rsidRPr="00483BE4">
        <w:rPr>
          <w:sz w:val="22"/>
          <w:szCs w:val="22"/>
          <w:u w:val="single"/>
        </w:rPr>
        <w:t>_</w:t>
      </w:r>
      <w:r>
        <w:rPr>
          <w:sz w:val="22"/>
          <w:szCs w:val="22"/>
        </w:rPr>
        <w:t>/Кирикова А.Н.</w:t>
      </w:r>
    </w:p>
    <w:p w14:paraId="49C58E9A" w14:textId="77777777" w:rsidR="004E224D" w:rsidRDefault="004E224D" w:rsidP="004E224D">
      <w:pPr>
        <w:rPr>
          <w:b/>
          <w:sz w:val="22"/>
          <w:szCs w:val="22"/>
        </w:rPr>
      </w:pPr>
    </w:p>
    <w:p w14:paraId="3AFC82BC" w14:textId="77777777" w:rsidR="004E224D" w:rsidRDefault="004E224D" w:rsidP="004E224D">
      <w:pPr>
        <w:rPr>
          <w:b/>
          <w:sz w:val="22"/>
          <w:szCs w:val="22"/>
        </w:rPr>
      </w:pPr>
    </w:p>
    <w:p w14:paraId="04304982" w14:textId="77777777" w:rsidR="004E224D" w:rsidRDefault="004E224D" w:rsidP="004E224D">
      <w:pPr>
        <w:spacing w:line="10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Проверил:   </w:t>
      </w:r>
    </w:p>
    <w:p w14:paraId="4B80A038" w14:textId="77777777" w:rsidR="004E224D" w:rsidRDefault="004E224D" w:rsidP="004E224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Начальник строительного участка</w:t>
      </w:r>
    </w:p>
    <w:p w14:paraId="208F73B0" w14:textId="77777777" w:rsidR="004E224D" w:rsidRDefault="004E224D" w:rsidP="004E224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3A55FDA1" w14:textId="77777777" w:rsidR="004E224D" w:rsidRDefault="004E224D" w:rsidP="004E224D">
      <w:pPr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Красмашевский</w:t>
      </w:r>
      <w:proofErr w:type="spellEnd"/>
      <w:r>
        <w:rPr>
          <w:sz w:val="22"/>
          <w:szCs w:val="22"/>
        </w:rPr>
        <w:t>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5B90">
        <w:rPr>
          <w:sz w:val="22"/>
          <w:szCs w:val="22"/>
          <w:u w:val="single"/>
        </w:rPr>
        <w:tab/>
      </w:r>
      <w:r w:rsidRPr="00E55B90">
        <w:rPr>
          <w:sz w:val="22"/>
          <w:szCs w:val="22"/>
          <w:u w:val="single"/>
        </w:rPr>
        <w:tab/>
      </w:r>
      <w:r w:rsidRPr="00483BE4"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Корелов</w:t>
      </w:r>
      <w:proofErr w:type="spellEnd"/>
      <w:r>
        <w:rPr>
          <w:sz w:val="22"/>
          <w:szCs w:val="22"/>
        </w:rPr>
        <w:t xml:space="preserve"> Д.Н.</w:t>
      </w:r>
    </w:p>
    <w:p w14:paraId="0FEFE966" w14:textId="77777777" w:rsidR="004E224D" w:rsidRDefault="004E224D" w:rsidP="004E224D">
      <w:pPr>
        <w:spacing w:after="100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01D9B4B7" w14:textId="77777777" w:rsidR="004E224D" w:rsidRDefault="004E224D" w:rsidP="004E224D">
      <w:pPr>
        <w:spacing w:after="100"/>
        <w:rPr>
          <w:b/>
        </w:rPr>
      </w:pPr>
      <w:r>
        <w:rPr>
          <w:b/>
        </w:rPr>
        <w:t xml:space="preserve">Согласовал:     </w:t>
      </w:r>
    </w:p>
    <w:p w14:paraId="17F68EF9" w14:textId="77777777" w:rsidR="004E224D" w:rsidRDefault="004E224D" w:rsidP="004E224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Начальник ПТО </w:t>
      </w:r>
    </w:p>
    <w:p w14:paraId="68D7ACAA" w14:textId="77777777" w:rsidR="004E224D" w:rsidRDefault="004E224D" w:rsidP="004E224D">
      <w:pPr>
        <w:spacing w:line="100" w:lineRule="atLeast"/>
      </w:pPr>
      <w:r>
        <w:t xml:space="preserve">ООО «Специализированный застройщик </w:t>
      </w:r>
    </w:p>
    <w:p w14:paraId="3507EE2B" w14:textId="77777777" w:rsidR="004E224D" w:rsidRDefault="004E224D" w:rsidP="004E224D">
      <w:pPr>
        <w:spacing w:line="100" w:lineRule="atLeast"/>
        <w:rPr>
          <w:b/>
        </w:rPr>
      </w:pPr>
      <w:proofErr w:type="spellStart"/>
      <w:r>
        <w:t>Красмашевский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5B90">
        <w:rPr>
          <w:u w:val="single"/>
        </w:rPr>
        <w:tab/>
      </w:r>
      <w:r w:rsidRPr="00E55B90">
        <w:rPr>
          <w:u w:val="single"/>
        </w:rPr>
        <w:tab/>
      </w:r>
      <w:r>
        <w:rPr>
          <w:u w:val="single"/>
        </w:rPr>
        <w:t>/</w:t>
      </w:r>
      <w:proofErr w:type="spellStart"/>
      <w:r>
        <w:rPr>
          <w:sz w:val="22"/>
          <w:szCs w:val="22"/>
        </w:rPr>
        <w:t>Рожетдинова</w:t>
      </w:r>
      <w:proofErr w:type="spellEnd"/>
      <w:r>
        <w:rPr>
          <w:sz w:val="22"/>
          <w:szCs w:val="22"/>
        </w:rPr>
        <w:t xml:space="preserve"> И.М.</w:t>
      </w:r>
    </w:p>
    <w:p w14:paraId="0C48BD7E" w14:textId="77777777" w:rsidR="004E224D" w:rsidRDefault="004E224D" w:rsidP="004E224D">
      <w:pPr>
        <w:spacing w:line="360" w:lineRule="auto"/>
        <w:jc w:val="both"/>
        <w:rPr>
          <w:sz w:val="26"/>
        </w:rPr>
      </w:pPr>
    </w:p>
    <w:p w14:paraId="5D9A4464" w14:textId="77777777" w:rsidR="004E224D" w:rsidRDefault="004E224D" w:rsidP="004E224D">
      <w:pPr>
        <w:spacing w:after="100"/>
        <w:rPr>
          <w:b/>
        </w:rPr>
      </w:pPr>
      <w:r>
        <w:rPr>
          <w:b/>
        </w:rPr>
        <w:t xml:space="preserve">Согласовал:     </w:t>
      </w:r>
    </w:p>
    <w:p w14:paraId="023EA452" w14:textId="77777777" w:rsidR="004E224D" w:rsidRDefault="004E224D" w:rsidP="004E224D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Заместитель директора по строительству </w:t>
      </w:r>
    </w:p>
    <w:p w14:paraId="38329829" w14:textId="77777777" w:rsidR="004E224D" w:rsidRDefault="004E224D" w:rsidP="004E224D">
      <w:pPr>
        <w:spacing w:line="100" w:lineRule="atLeast"/>
      </w:pPr>
      <w:r>
        <w:t xml:space="preserve">ООО «Специализированный застройщик </w:t>
      </w:r>
    </w:p>
    <w:p w14:paraId="0804237C" w14:textId="77777777" w:rsidR="004E224D" w:rsidRDefault="004E224D" w:rsidP="004E224D">
      <w:pPr>
        <w:spacing w:line="100" w:lineRule="atLeast"/>
        <w:rPr>
          <w:sz w:val="26"/>
        </w:rPr>
      </w:pPr>
      <w:proofErr w:type="spellStart"/>
      <w:r>
        <w:t>Красмашевский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5B90">
        <w:rPr>
          <w:u w:val="single"/>
        </w:rPr>
        <w:tab/>
      </w:r>
      <w:r w:rsidRPr="00E55B90">
        <w:rPr>
          <w:u w:val="single"/>
        </w:rPr>
        <w:tab/>
      </w:r>
      <w:r>
        <w:rPr>
          <w:u w:val="single"/>
        </w:rPr>
        <w:t>/</w:t>
      </w:r>
      <w:r>
        <w:rPr>
          <w:sz w:val="22"/>
          <w:szCs w:val="22"/>
        </w:rPr>
        <w:t>Крупнов А.С.</w:t>
      </w:r>
    </w:p>
    <w:p w14:paraId="71E5D28D" w14:textId="6C365986" w:rsidR="00945CA1" w:rsidRPr="004E224D" w:rsidRDefault="00945CA1" w:rsidP="004E224D"/>
    <w:sectPr w:rsidR="00945CA1" w:rsidRPr="004E224D" w:rsidSect="007B3F18">
      <w:headerReference w:type="default" r:id="rId9"/>
      <w:footerReference w:type="default" r:id="rId10"/>
      <w:pgSz w:w="11906" w:h="16838"/>
      <w:pgMar w:top="568" w:right="566" w:bottom="426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9E1A3" w14:textId="77777777" w:rsidR="003D4E9C" w:rsidRDefault="003D4E9C" w:rsidP="004C48DD">
      <w:r>
        <w:separator/>
      </w:r>
    </w:p>
  </w:endnote>
  <w:endnote w:type="continuationSeparator" w:id="0">
    <w:p w14:paraId="519B7ABF" w14:textId="77777777" w:rsidR="003D4E9C" w:rsidRDefault="003D4E9C" w:rsidP="004C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821152"/>
      <w:docPartObj>
        <w:docPartGallery w:val="Page Numbers (Bottom of Page)"/>
        <w:docPartUnique/>
      </w:docPartObj>
    </w:sdtPr>
    <w:sdtContent>
      <w:p w14:paraId="053D3D2C" w14:textId="64646411" w:rsidR="004C48DD" w:rsidRDefault="004C48D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B1ACE" w14:textId="77777777" w:rsidR="004C48DD" w:rsidRDefault="004C48D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0346B" w14:textId="77777777" w:rsidR="003D4E9C" w:rsidRDefault="003D4E9C" w:rsidP="004C48DD">
      <w:r>
        <w:separator/>
      </w:r>
    </w:p>
  </w:footnote>
  <w:footnote w:type="continuationSeparator" w:id="0">
    <w:p w14:paraId="7B67BA34" w14:textId="77777777" w:rsidR="003D4E9C" w:rsidRDefault="003D4E9C" w:rsidP="004C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30B41" w14:textId="77777777" w:rsidR="004E224D" w:rsidRDefault="004E224D" w:rsidP="004E224D">
    <w:pPr>
      <w:pStyle w:val="ae"/>
      <w:jc w:val="right"/>
      <w:rPr>
        <w:i/>
        <w:iCs/>
        <w:color w:val="0000FF"/>
        <w:sz w:val="20"/>
        <w:szCs w:val="20"/>
      </w:rPr>
    </w:pPr>
    <w:r w:rsidRPr="00BA6CEA">
      <w:rPr>
        <w:i/>
        <w:iCs/>
        <w:color w:val="0000FF"/>
        <w:sz w:val="20"/>
        <w:szCs w:val="20"/>
      </w:rPr>
      <w:t xml:space="preserve">Комплекс работ </w:t>
    </w:r>
    <w:r>
      <w:rPr>
        <w:i/>
        <w:iCs/>
        <w:color w:val="0000FF"/>
        <w:sz w:val="20"/>
        <w:szCs w:val="20"/>
      </w:rPr>
      <w:t>на</w:t>
    </w:r>
    <w:r w:rsidRPr="00BA6CEA">
      <w:rPr>
        <w:i/>
        <w:iCs/>
        <w:color w:val="0000FF"/>
        <w:sz w:val="20"/>
        <w:szCs w:val="20"/>
      </w:rPr>
      <w:t xml:space="preserve"> изготовлени</w:t>
    </w:r>
    <w:r>
      <w:rPr>
        <w:i/>
        <w:iCs/>
        <w:color w:val="0000FF"/>
        <w:sz w:val="20"/>
        <w:szCs w:val="20"/>
      </w:rPr>
      <w:t>е</w:t>
    </w:r>
    <w:r w:rsidRPr="00BA6CEA">
      <w:rPr>
        <w:i/>
        <w:iCs/>
        <w:color w:val="0000FF"/>
        <w:sz w:val="20"/>
        <w:szCs w:val="20"/>
      </w:rPr>
      <w:t xml:space="preserve"> и монтаж </w:t>
    </w:r>
    <w:r w:rsidRPr="007E4F62">
      <w:rPr>
        <w:i/>
        <w:iCs/>
        <w:color w:val="0000FF"/>
        <w:sz w:val="20"/>
        <w:szCs w:val="20"/>
      </w:rPr>
      <w:t>ограждений, навесов и декоративных металлических элементов фасада</w:t>
    </w:r>
  </w:p>
  <w:p w14:paraId="6CB94AD0" w14:textId="21E8167A" w:rsidR="007C6AE2" w:rsidRPr="004E224D" w:rsidRDefault="007C6AE2" w:rsidP="004E224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27C0A"/>
    <w:multiLevelType w:val="multilevel"/>
    <w:tmpl w:val="24321B40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51F2E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C65759"/>
    <w:multiLevelType w:val="hybridMultilevel"/>
    <w:tmpl w:val="5B5C6D50"/>
    <w:lvl w:ilvl="0" w:tplc="0784B3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1C71"/>
    <w:multiLevelType w:val="multilevel"/>
    <w:tmpl w:val="9CDE688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6D5392"/>
    <w:multiLevelType w:val="multilevel"/>
    <w:tmpl w:val="8D1038F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FF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00F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5" w15:restartNumberingAfterBreak="0">
    <w:nsid w:val="11C0316D"/>
    <w:multiLevelType w:val="multilevel"/>
    <w:tmpl w:val="E1344D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auto"/>
        <w:u w:val="none"/>
      </w:rPr>
    </w:lvl>
  </w:abstractNum>
  <w:abstractNum w:abstractNumId="6" w15:restartNumberingAfterBreak="0">
    <w:nsid w:val="13303E3C"/>
    <w:multiLevelType w:val="multilevel"/>
    <w:tmpl w:val="9F0AEEE8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F02569"/>
    <w:multiLevelType w:val="hybridMultilevel"/>
    <w:tmpl w:val="76F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10645"/>
    <w:multiLevelType w:val="multilevel"/>
    <w:tmpl w:val="748EFF76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FF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9" w15:restartNumberingAfterBreak="0">
    <w:nsid w:val="1D0D2ED6"/>
    <w:multiLevelType w:val="hybridMultilevel"/>
    <w:tmpl w:val="0EE834EA"/>
    <w:lvl w:ilvl="0" w:tplc="35A09BC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D0B25"/>
    <w:multiLevelType w:val="multilevel"/>
    <w:tmpl w:val="1DDA9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03A1729"/>
    <w:multiLevelType w:val="hybridMultilevel"/>
    <w:tmpl w:val="160068D2"/>
    <w:lvl w:ilvl="0" w:tplc="CE7E4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97B4F"/>
    <w:multiLevelType w:val="multilevel"/>
    <w:tmpl w:val="B82617FC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FF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13" w15:restartNumberingAfterBreak="0">
    <w:nsid w:val="26C76916"/>
    <w:multiLevelType w:val="hybridMultilevel"/>
    <w:tmpl w:val="850CBC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65BBC"/>
    <w:multiLevelType w:val="multilevel"/>
    <w:tmpl w:val="1DC8D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2AFC43EF"/>
    <w:multiLevelType w:val="hybridMultilevel"/>
    <w:tmpl w:val="C602D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031BD"/>
    <w:multiLevelType w:val="hybridMultilevel"/>
    <w:tmpl w:val="A6A0C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45DD7"/>
    <w:multiLevelType w:val="multilevel"/>
    <w:tmpl w:val="314C9B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4B7F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751540B"/>
    <w:multiLevelType w:val="multilevel"/>
    <w:tmpl w:val="67628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 w:val="0"/>
        <w:bCs w:val="0"/>
        <w:color w:val="0000FF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ADF2A85"/>
    <w:multiLevelType w:val="multilevel"/>
    <w:tmpl w:val="B2DADF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F97579A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458F3289"/>
    <w:multiLevelType w:val="hybridMultilevel"/>
    <w:tmpl w:val="02BC3944"/>
    <w:lvl w:ilvl="0" w:tplc="A596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D1AB1"/>
    <w:multiLevelType w:val="hybridMultilevel"/>
    <w:tmpl w:val="6CE62754"/>
    <w:lvl w:ilvl="0" w:tplc="B1F205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1294DD7"/>
    <w:multiLevelType w:val="multilevel"/>
    <w:tmpl w:val="F34C6D72"/>
    <w:lvl w:ilvl="0">
      <w:start w:val="3"/>
      <w:numFmt w:val="decimal"/>
      <w:lvlText w:val="%1"/>
      <w:lvlJc w:val="left"/>
      <w:pPr>
        <w:ind w:left="480" w:hanging="480"/>
      </w:pPr>
      <w:rPr>
        <w:rFonts w:eastAsia="Times New Roman" w:hint="default"/>
        <w:color w:val="0000FF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Times New Roman" w:hint="default"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FF"/>
      </w:rPr>
    </w:lvl>
  </w:abstractNum>
  <w:abstractNum w:abstractNumId="25" w15:restartNumberingAfterBreak="0">
    <w:nsid w:val="51EF0D74"/>
    <w:multiLevelType w:val="multilevel"/>
    <w:tmpl w:val="1DE403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4587F44"/>
    <w:multiLevelType w:val="hybridMultilevel"/>
    <w:tmpl w:val="4F6EA6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04A7F"/>
    <w:multiLevelType w:val="multilevel"/>
    <w:tmpl w:val="5BEAA496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28" w15:restartNumberingAfterBreak="0">
    <w:nsid w:val="632C4A9A"/>
    <w:multiLevelType w:val="hybridMultilevel"/>
    <w:tmpl w:val="A30A4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64636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B611DF"/>
    <w:multiLevelType w:val="hybridMultilevel"/>
    <w:tmpl w:val="A282D8F6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31" w15:restartNumberingAfterBreak="0">
    <w:nsid w:val="6AB14618"/>
    <w:multiLevelType w:val="hybridMultilevel"/>
    <w:tmpl w:val="359E3B7E"/>
    <w:lvl w:ilvl="0" w:tplc="FE0CD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24CF4"/>
    <w:multiLevelType w:val="multilevel"/>
    <w:tmpl w:val="E79A7F0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6DEA6CC8"/>
    <w:multiLevelType w:val="hybridMultilevel"/>
    <w:tmpl w:val="180ABAB2"/>
    <w:lvl w:ilvl="0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EFF0B40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FF5635E"/>
    <w:multiLevelType w:val="multilevel"/>
    <w:tmpl w:val="9C283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6" w15:restartNumberingAfterBreak="0">
    <w:nsid w:val="761F46EF"/>
    <w:multiLevelType w:val="multilevel"/>
    <w:tmpl w:val="30741F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 w16cid:durableId="440686654">
    <w:abstractNumId w:val="19"/>
  </w:num>
  <w:num w:numId="2" w16cid:durableId="1949317161">
    <w:abstractNumId w:val="31"/>
  </w:num>
  <w:num w:numId="3" w16cid:durableId="10213237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8064712">
    <w:abstractNumId w:val="0"/>
  </w:num>
  <w:num w:numId="5" w16cid:durableId="1337922184">
    <w:abstractNumId w:val="14"/>
  </w:num>
  <w:num w:numId="6" w16cid:durableId="1411657824">
    <w:abstractNumId w:val="3"/>
  </w:num>
  <w:num w:numId="7" w16cid:durableId="1487866230">
    <w:abstractNumId w:val="34"/>
  </w:num>
  <w:num w:numId="8" w16cid:durableId="1774932295">
    <w:abstractNumId w:val="28"/>
  </w:num>
  <w:num w:numId="9" w16cid:durableId="1812554736">
    <w:abstractNumId w:val="31"/>
  </w:num>
  <w:num w:numId="10" w16cid:durableId="1657417311">
    <w:abstractNumId w:val="15"/>
  </w:num>
  <w:num w:numId="11" w16cid:durableId="1662584962">
    <w:abstractNumId w:val="29"/>
  </w:num>
  <w:num w:numId="12" w16cid:durableId="1953196976">
    <w:abstractNumId w:val="21"/>
  </w:num>
  <w:num w:numId="13" w16cid:durableId="113528493">
    <w:abstractNumId w:val="20"/>
  </w:num>
  <w:num w:numId="14" w16cid:durableId="391777281">
    <w:abstractNumId w:val="7"/>
  </w:num>
  <w:num w:numId="15" w16cid:durableId="1018770507">
    <w:abstractNumId w:val="9"/>
  </w:num>
  <w:num w:numId="16" w16cid:durableId="1208296709">
    <w:abstractNumId w:val="26"/>
  </w:num>
  <w:num w:numId="17" w16cid:durableId="826895353">
    <w:abstractNumId w:val="30"/>
  </w:num>
  <w:num w:numId="18" w16cid:durableId="15468752">
    <w:abstractNumId w:val="22"/>
  </w:num>
  <w:num w:numId="19" w16cid:durableId="1613052913">
    <w:abstractNumId w:val="35"/>
  </w:num>
  <w:num w:numId="20" w16cid:durableId="1325624056">
    <w:abstractNumId w:val="33"/>
  </w:num>
  <w:num w:numId="21" w16cid:durableId="1195076186">
    <w:abstractNumId w:val="13"/>
  </w:num>
  <w:num w:numId="22" w16cid:durableId="518274173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4471650">
    <w:abstractNumId w:val="27"/>
  </w:num>
  <w:num w:numId="24" w16cid:durableId="378356637">
    <w:abstractNumId w:val="11"/>
  </w:num>
  <w:num w:numId="25" w16cid:durableId="974258577">
    <w:abstractNumId w:val="36"/>
  </w:num>
  <w:num w:numId="26" w16cid:durableId="1831099606">
    <w:abstractNumId w:val="4"/>
  </w:num>
  <w:num w:numId="27" w16cid:durableId="1371955376">
    <w:abstractNumId w:val="10"/>
  </w:num>
  <w:num w:numId="28" w16cid:durableId="793448424">
    <w:abstractNumId w:val="2"/>
  </w:num>
  <w:num w:numId="29" w16cid:durableId="1785805140">
    <w:abstractNumId w:val="25"/>
  </w:num>
  <w:num w:numId="30" w16cid:durableId="2035154945">
    <w:abstractNumId w:val="17"/>
  </w:num>
  <w:num w:numId="31" w16cid:durableId="1964362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4787415">
    <w:abstractNumId w:val="24"/>
  </w:num>
  <w:num w:numId="33" w16cid:durableId="913199039">
    <w:abstractNumId w:val="12"/>
  </w:num>
  <w:num w:numId="34" w16cid:durableId="1953129029">
    <w:abstractNumId w:val="8"/>
  </w:num>
  <w:num w:numId="35" w16cid:durableId="2039046205">
    <w:abstractNumId w:val="5"/>
  </w:num>
  <w:num w:numId="36" w16cid:durableId="1920678807">
    <w:abstractNumId w:val="16"/>
  </w:num>
  <w:num w:numId="37" w16cid:durableId="995650948">
    <w:abstractNumId w:val="18"/>
  </w:num>
  <w:num w:numId="38" w16cid:durableId="831258850">
    <w:abstractNumId w:val="1"/>
  </w:num>
  <w:num w:numId="39" w16cid:durableId="1819376102">
    <w:abstractNumId w:val="6"/>
  </w:num>
  <w:num w:numId="40" w16cid:durableId="272711555">
    <w:abstractNumId w:val="23"/>
  </w:num>
  <w:num w:numId="41" w16cid:durableId="34841561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23A"/>
    <w:rsid w:val="00001350"/>
    <w:rsid w:val="000025E4"/>
    <w:rsid w:val="00004A1E"/>
    <w:rsid w:val="00004AB3"/>
    <w:rsid w:val="00004D4E"/>
    <w:rsid w:val="00004F3D"/>
    <w:rsid w:val="00005EDF"/>
    <w:rsid w:val="0001257A"/>
    <w:rsid w:val="00013F1E"/>
    <w:rsid w:val="000150E6"/>
    <w:rsid w:val="00015CB0"/>
    <w:rsid w:val="00020E32"/>
    <w:rsid w:val="00021B7B"/>
    <w:rsid w:val="00021F13"/>
    <w:rsid w:val="000220A1"/>
    <w:rsid w:val="000220DB"/>
    <w:rsid w:val="0002228C"/>
    <w:rsid w:val="0002342E"/>
    <w:rsid w:val="0002409C"/>
    <w:rsid w:val="00025304"/>
    <w:rsid w:val="00025500"/>
    <w:rsid w:val="0002605B"/>
    <w:rsid w:val="000262D1"/>
    <w:rsid w:val="00030780"/>
    <w:rsid w:val="000362B0"/>
    <w:rsid w:val="00036456"/>
    <w:rsid w:val="00041C3A"/>
    <w:rsid w:val="0004219B"/>
    <w:rsid w:val="0004235E"/>
    <w:rsid w:val="000433F9"/>
    <w:rsid w:val="000451BA"/>
    <w:rsid w:val="0004694C"/>
    <w:rsid w:val="000471B3"/>
    <w:rsid w:val="0005019B"/>
    <w:rsid w:val="00051237"/>
    <w:rsid w:val="00055BC4"/>
    <w:rsid w:val="0005694A"/>
    <w:rsid w:val="0006080A"/>
    <w:rsid w:val="000655A9"/>
    <w:rsid w:val="00067A0A"/>
    <w:rsid w:val="0007071C"/>
    <w:rsid w:val="00075EB6"/>
    <w:rsid w:val="00076F56"/>
    <w:rsid w:val="0007739A"/>
    <w:rsid w:val="000774C3"/>
    <w:rsid w:val="00077D84"/>
    <w:rsid w:val="00077E12"/>
    <w:rsid w:val="00080717"/>
    <w:rsid w:val="000819CB"/>
    <w:rsid w:val="000819CE"/>
    <w:rsid w:val="0008216A"/>
    <w:rsid w:val="00085FDA"/>
    <w:rsid w:val="000872BC"/>
    <w:rsid w:val="00087484"/>
    <w:rsid w:val="000900EF"/>
    <w:rsid w:val="000902D2"/>
    <w:rsid w:val="0009090D"/>
    <w:rsid w:val="0009245F"/>
    <w:rsid w:val="00092EAF"/>
    <w:rsid w:val="000931AE"/>
    <w:rsid w:val="000943B9"/>
    <w:rsid w:val="00094C09"/>
    <w:rsid w:val="0009617A"/>
    <w:rsid w:val="00097DD4"/>
    <w:rsid w:val="000A006B"/>
    <w:rsid w:val="000A0743"/>
    <w:rsid w:val="000A1567"/>
    <w:rsid w:val="000A188A"/>
    <w:rsid w:val="000A2950"/>
    <w:rsid w:val="000A4CDC"/>
    <w:rsid w:val="000A4F8D"/>
    <w:rsid w:val="000A5018"/>
    <w:rsid w:val="000A5058"/>
    <w:rsid w:val="000A7714"/>
    <w:rsid w:val="000B1D4C"/>
    <w:rsid w:val="000B4294"/>
    <w:rsid w:val="000B56AB"/>
    <w:rsid w:val="000B6BD6"/>
    <w:rsid w:val="000B74A7"/>
    <w:rsid w:val="000C114F"/>
    <w:rsid w:val="000C120C"/>
    <w:rsid w:val="000C13FD"/>
    <w:rsid w:val="000C25E5"/>
    <w:rsid w:val="000C29B3"/>
    <w:rsid w:val="000C375C"/>
    <w:rsid w:val="000C39C0"/>
    <w:rsid w:val="000C603C"/>
    <w:rsid w:val="000C6E9A"/>
    <w:rsid w:val="000C75BA"/>
    <w:rsid w:val="000D07AB"/>
    <w:rsid w:val="000D0956"/>
    <w:rsid w:val="000D1226"/>
    <w:rsid w:val="000D166B"/>
    <w:rsid w:val="000D38D6"/>
    <w:rsid w:val="000D401D"/>
    <w:rsid w:val="000D5B07"/>
    <w:rsid w:val="000D6206"/>
    <w:rsid w:val="000E20FF"/>
    <w:rsid w:val="000E67F7"/>
    <w:rsid w:val="000F16EB"/>
    <w:rsid w:val="000F2169"/>
    <w:rsid w:val="000F4A29"/>
    <w:rsid w:val="000F5492"/>
    <w:rsid w:val="000F6480"/>
    <w:rsid w:val="001005AF"/>
    <w:rsid w:val="001007F6"/>
    <w:rsid w:val="00101F79"/>
    <w:rsid w:val="00102DE3"/>
    <w:rsid w:val="001033AC"/>
    <w:rsid w:val="001034E4"/>
    <w:rsid w:val="0011076D"/>
    <w:rsid w:val="00111ADE"/>
    <w:rsid w:val="001157B9"/>
    <w:rsid w:val="0011781B"/>
    <w:rsid w:val="00117A76"/>
    <w:rsid w:val="00117C2E"/>
    <w:rsid w:val="00121126"/>
    <w:rsid w:val="00121465"/>
    <w:rsid w:val="00121A72"/>
    <w:rsid w:val="00124C62"/>
    <w:rsid w:val="00126899"/>
    <w:rsid w:val="00131A3C"/>
    <w:rsid w:val="001323BA"/>
    <w:rsid w:val="00132573"/>
    <w:rsid w:val="00135DEB"/>
    <w:rsid w:val="00141E77"/>
    <w:rsid w:val="00142ED0"/>
    <w:rsid w:val="00143B71"/>
    <w:rsid w:val="001440BF"/>
    <w:rsid w:val="00144E0A"/>
    <w:rsid w:val="00154F1E"/>
    <w:rsid w:val="00161D9D"/>
    <w:rsid w:val="0016225B"/>
    <w:rsid w:val="00162F8B"/>
    <w:rsid w:val="00163007"/>
    <w:rsid w:val="001634E6"/>
    <w:rsid w:val="00165C2B"/>
    <w:rsid w:val="00166133"/>
    <w:rsid w:val="0016656F"/>
    <w:rsid w:val="00166935"/>
    <w:rsid w:val="001679F3"/>
    <w:rsid w:val="00171C3F"/>
    <w:rsid w:val="00173CAE"/>
    <w:rsid w:val="001744CD"/>
    <w:rsid w:val="001748C5"/>
    <w:rsid w:val="00176223"/>
    <w:rsid w:val="00176A70"/>
    <w:rsid w:val="00176B8C"/>
    <w:rsid w:val="00177A41"/>
    <w:rsid w:val="00183ECD"/>
    <w:rsid w:val="00184136"/>
    <w:rsid w:val="00184937"/>
    <w:rsid w:val="00184BBC"/>
    <w:rsid w:val="00184D3F"/>
    <w:rsid w:val="00186F1C"/>
    <w:rsid w:val="00187495"/>
    <w:rsid w:val="00191A41"/>
    <w:rsid w:val="00191A91"/>
    <w:rsid w:val="001920AF"/>
    <w:rsid w:val="001A087B"/>
    <w:rsid w:val="001A0B59"/>
    <w:rsid w:val="001A0CB6"/>
    <w:rsid w:val="001A15D2"/>
    <w:rsid w:val="001A18F5"/>
    <w:rsid w:val="001A3ECC"/>
    <w:rsid w:val="001A439A"/>
    <w:rsid w:val="001A7EC9"/>
    <w:rsid w:val="001B00B9"/>
    <w:rsid w:val="001B0370"/>
    <w:rsid w:val="001B07D6"/>
    <w:rsid w:val="001B0907"/>
    <w:rsid w:val="001B3348"/>
    <w:rsid w:val="001B4038"/>
    <w:rsid w:val="001B54C1"/>
    <w:rsid w:val="001B62EC"/>
    <w:rsid w:val="001C18A0"/>
    <w:rsid w:val="001C1B79"/>
    <w:rsid w:val="001C1B83"/>
    <w:rsid w:val="001C3643"/>
    <w:rsid w:val="001C4722"/>
    <w:rsid w:val="001C4CBC"/>
    <w:rsid w:val="001D02F5"/>
    <w:rsid w:val="001D25B6"/>
    <w:rsid w:val="001D2BF1"/>
    <w:rsid w:val="001D3B5B"/>
    <w:rsid w:val="001D3F6E"/>
    <w:rsid w:val="001D7C36"/>
    <w:rsid w:val="001E0025"/>
    <w:rsid w:val="001E0DCB"/>
    <w:rsid w:val="001E0F90"/>
    <w:rsid w:val="001E1C07"/>
    <w:rsid w:val="001E43A4"/>
    <w:rsid w:val="001E502B"/>
    <w:rsid w:val="001E56AD"/>
    <w:rsid w:val="001E5C02"/>
    <w:rsid w:val="001E5E99"/>
    <w:rsid w:val="001F0FFD"/>
    <w:rsid w:val="001F11E4"/>
    <w:rsid w:val="001F2A1F"/>
    <w:rsid w:val="001F2CA2"/>
    <w:rsid w:val="001F2F0A"/>
    <w:rsid w:val="001F3FC2"/>
    <w:rsid w:val="001F7070"/>
    <w:rsid w:val="001F7DDF"/>
    <w:rsid w:val="00201656"/>
    <w:rsid w:val="00201B8A"/>
    <w:rsid w:val="002107F5"/>
    <w:rsid w:val="00212451"/>
    <w:rsid w:val="00213828"/>
    <w:rsid w:val="00216401"/>
    <w:rsid w:val="00220725"/>
    <w:rsid w:val="002222A4"/>
    <w:rsid w:val="00222785"/>
    <w:rsid w:val="00222924"/>
    <w:rsid w:val="00224489"/>
    <w:rsid w:val="00225DEF"/>
    <w:rsid w:val="00226163"/>
    <w:rsid w:val="0023184F"/>
    <w:rsid w:val="00231A6B"/>
    <w:rsid w:val="00231E18"/>
    <w:rsid w:val="0023227F"/>
    <w:rsid w:val="002356C3"/>
    <w:rsid w:val="002401DD"/>
    <w:rsid w:val="00242A63"/>
    <w:rsid w:val="00246AA3"/>
    <w:rsid w:val="00246F11"/>
    <w:rsid w:val="0025082B"/>
    <w:rsid w:val="00251BEE"/>
    <w:rsid w:val="002522A7"/>
    <w:rsid w:val="00252A00"/>
    <w:rsid w:val="002539F7"/>
    <w:rsid w:val="00253F3E"/>
    <w:rsid w:val="0025406E"/>
    <w:rsid w:val="00255740"/>
    <w:rsid w:val="0025666E"/>
    <w:rsid w:val="00256D23"/>
    <w:rsid w:val="00257AC8"/>
    <w:rsid w:val="002621A6"/>
    <w:rsid w:val="00262D01"/>
    <w:rsid w:val="00264818"/>
    <w:rsid w:val="00264E2B"/>
    <w:rsid w:val="0026536B"/>
    <w:rsid w:val="0026568B"/>
    <w:rsid w:val="002659C1"/>
    <w:rsid w:val="00267899"/>
    <w:rsid w:val="00273706"/>
    <w:rsid w:val="0027734E"/>
    <w:rsid w:val="0027778F"/>
    <w:rsid w:val="00277E9B"/>
    <w:rsid w:val="00280242"/>
    <w:rsid w:val="00282120"/>
    <w:rsid w:val="00282C8B"/>
    <w:rsid w:val="00284CF9"/>
    <w:rsid w:val="00284D44"/>
    <w:rsid w:val="00287C56"/>
    <w:rsid w:val="00290110"/>
    <w:rsid w:val="0029215D"/>
    <w:rsid w:val="00293156"/>
    <w:rsid w:val="002931A0"/>
    <w:rsid w:val="00294B47"/>
    <w:rsid w:val="00294D6A"/>
    <w:rsid w:val="0029603C"/>
    <w:rsid w:val="0029714F"/>
    <w:rsid w:val="002A0D44"/>
    <w:rsid w:val="002A1FD8"/>
    <w:rsid w:val="002A2D8C"/>
    <w:rsid w:val="002A36C8"/>
    <w:rsid w:val="002A55F0"/>
    <w:rsid w:val="002A58A0"/>
    <w:rsid w:val="002A5B33"/>
    <w:rsid w:val="002A60FD"/>
    <w:rsid w:val="002B0830"/>
    <w:rsid w:val="002B158A"/>
    <w:rsid w:val="002B271B"/>
    <w:rsid w:val="002B295B"/>
    <w:rsid w:val="002B36C6"/>
    <w:rsid w:val="002B675D"/>
    <w:rsid w:val="002C24F5"/>
    <w:rsid w:val="002C374A"/>
    <w:rsid w:val="002D07E3"/>
    <w:rsid w:val="002D207C"/>
    <w:rsid w:val="002D3B94"/>
    <w:rsid w:val="002E0515"/>
    <w:rsid w:val="002E2414"/>
    <w:rsid w:val="002E2B65"/>
    <w:rsid w:val="002E2E69"/>
    <w:rsid w:val="002E7AB8"/>
    <w:rsid w:val="002F026C"/>
    <w:rsid w:val="002F0F65"/>
    <w:rsid w:val="002F64D8"/>
    <w:rsid w:val="002F6E10"/>
    <w:rsid w:val="002F73B0"/>
    <w:rsid w:val="002F7A61"/>
    <w:rsid w:val="00300DEB"/>
    <w:rsid w:val="00300F4E"/>
    <w:rsid w:val="003012C9"/>
    <w:rsid w:val="00301544"/>
    <w:rsid w:val="0030190F"/>
    <w:rsid w:val="0030199F"/>
    <w:rsid w:val="00302288"/>
    <w:rsid w:val="00302B71"/>
    <w:rsid w:val="003030A5"/>
    <w:rsid w:val="00303935"/>
    <w:rsid w:val="00305318"/>
    <w:rsid w:val="003073F3"/>
    <w:rsid w:val="0031057F"/>
    <w:rsid w:val="003113FF"/>
    <w:rsid w:val="00313DD9"/>
    <w:rsid w:val="00314175"/>
    <w:rsid w:val="0031432A"/>
    <w:rsid w:val="003153BA"/>
    <w:rsid w:val="003157EF"/>
    <w:rsid w:val="0031642A"/>
    <w:rsid w:val="00322383"/>
    <w:rsid w:val="0032244D"/>
    <w:rsid w:val="0032272B"/>
    <w:rsid w:val="0032327E"/>
    <w:rsid w:val="00326A89"/>
    <w:rsid w:val="00327AC6"/>
    <w:rsid w:val="003320A8"/>
    <w:rsid w:val="0033570B"/>
    <w:rsid w:val="00335BF0"/>
    <w:rsid w:val="0033626E"/>
    <w:rsid w:val="0034012F"/>
    <w:rsid w:val="00340CE1"/>
    <w:rsid w:val="00340E30"/>
    <w:rsid w:val="00341966"/>
    <w:rsid w:val="00342A7C"/>
    <w:rsid w:val="0034365B"/>
    <w:rsid w:val="003445BC"/>
    <w:rsid w:val="0034566A"/>
    <w:rsid w:val="00351F9D"/>
    <w:rsid w:val="00352368"/>
    <w:rsid w:val="003524F0"/>
    <w:rsid w:val="003578F8"/>
    <w:rsid w:val="00357962"/>
    <w:rsid w:val="00357DDA"/>
    <w:rsid w:val="00361467"/>
    <w:rsid w:val="00361FF6"/>
    <w:rsid w:val="00362766"/>
    <w:rsid w:val="00362ADA"/>
    <w:rsid w:val="00362D10"/>
    <w:rsid w:val="00364469"/>
    <w:rsid w:val="00365575"/>
    <w:rsid w:val="00365636"/>
    <w:rsid w:val="00365B06"/>
    <w:rsid w:val="00366A78"/>
    <w:rsid w:val="003678D0"/>
    <w:rsid w:val="00367B62"/>
    <w:rsid w:val="00370AA4"/>
    <w:rsid w:val="00372A03"/>
    <w:rsid w:val="00380FA1"/>
    <w:rsid w:val="00382AF2"/>
    <w:rsid w:val="00383268"/>
    <w:rsid w:val="00383394"/>
    <w:rsid w:val="00383A35"/>
    <w:rsid w:val="0038544D"/>
    <w:rsid w:val="00387B92"/>
    <w:rsid w:val="00390551"/>
    <w:rsid w:val="00393310"/>
    <w:rsid w:val="003944D5"/>
    <w:rsid w:val="00394A86"/>
    <w:rsid w:val="003977B0"/>
    <w:rsid w:val="003A03F4"/>
    <w:rsid w:val="003A0F78"/>
    <w:rsid w:val="003A19FF"/>
    <w:rsid w:val="003A25BA"/>
    <w:rsid w:val="003A3CD9"/>
    <w:rsid w:val="003A4D7B"/>
    <w:rsid w:val="003B04E2"/>
    <w:rsid w:val="003B0DAE"/>
    <w:rsid w:val="003B1741"/>
    <w:rsid w:val="003B227E"/>
    <w:rsid w:val="003B237F"/>
    <w:rsid w:val="003B45F3"/>
    <w:rsid w:val="003B4E11"/>
    <w:rsid w:val="003B72C9"/>
    <w:rsid w:val="003B7A3C"/>
    <w:rsid w:val="003C1073"/>
    <w:rsid w:val="003C1568"/>
    <w:rsid w:val="003C1D18"/>
    <w:rsid w:val="003C67C8"/>
    <w:rsid w:val="003C7E2A"/>
    <w:rsid w:val="003D132D"/>
    <w:rsid w:val="003D1625"/>
    <w:rsid w:val="003D3A98"/>
    <w:rsid w:val="003D4E9C"/>
    <w:rsid w:val="003D7128"/>
    <w:rsid w:val="003E0F1E"/>
    <w:rsid w:val="003E1AD8"/>
    <w:rsid w:val="003E417E"/>
    <w:rsid w:val="003E4EB0"/>
    <w:rsid w:val="003E51C1"/>
    <w:rsid w:val="003E5420"/>
    <w:rsid w:val="003E6E2C"/>
    <w:rsid w:val="003E782D"/>
    <w:rsid w:val="003E79C0"/>
    <w:rsid w:val="003F0FD9"/>
    <w:rsid w:val="003F2E14"/>
    <w:rsid w:val="003F5D03"/>
    <w:rsid w:val="003F6508"/>
    <w:rsid w:val="003F6AF8"/>
    <w:rsid w:val="00400221"/>
    <w:rsid w:val="004014C2"/>
    <w:rsid w:val="00403C2B"/>
    <w:rsid w:val="00404318"/>
    <w:rsid w:val="004045CB"/>
    <w:rsid w:val="00406571"/>
    <w:rsid w:val="00406986"/>
    <w:rsid w:val="0041032F"/>
    <w:rsid w:val="00410B93"/>
    <w:rsid w:val="00415AAE"/>
    <w:rsid w:val="0041617D"/>
    <w:rsid w:val="00416739"/>
    <w:rsid w:val="00416F6B"/>
    <w:rsid w:val="0041734A"/>
    <w:rsid w:val="00421B12"/>
    <w:rsid w:val="00423F38"/>
    <w:rsid w:val="004257CE"/>
    <w:rsid w:val="004265E3"/>
    <w:rsid w:val="00426CB5"/>
    <w:rsid w:val="00430148"/>
    <w:rsid w:val="00430F0C"/>
    <w:rsid w:val="00431025"/>
    <w:rsid w:val="004330BD"/>
    <w:rsid w:val="00433529"/>
    <w:rsid w:val="00434C4D"/>
    <w:rsid w:val="00434F86"/>
    <w:rsid w:val="004373D4"/>
    <w:rsid w:val="004375B0"/>
    <w:rsid w:val="00443B19"/>
    <w:rsid w:val="00443BEB"/>
    <w:rsid w:val="00444566"/>
    <w:rsid w:val="0044552D"/>
    <w:rsid w:val="00445C1F"/>
    <w:rsid w:val="0044788E"/>
    <w:rsid w:val="00460181"/>
    <w:rsid w:val="00461F8D"/>
    <w:rsid w:val="004621F9"/>
    <w:rsid w:val="00464733"/>
    <w:rsid w:val="00465648"/>
    <w:rsid w:val="004656D0"/>
    <w:rsid w:val="00466F7B"/>
    <w:rsid w:val="00467F53"/>
    <w:rsid w:val="00467FB7"/>
    <w:rsid w:val="004715EB"/>
    <w:rsid w:val="0047283D"/>
    <w:rsid w:val="00472944"/>
    <w:rsid w:val="00472D3D"/>
    <w:rsid w:val="00474069"/>
    <w:rsid w:val="004748AE"/>
    <w:rsid w:val="00475D6F"/>
    <w:rsid w:val="00475DEF"/>
    <w:rsid w:val="00476A59"/>
    <w:rsid w:val="00477E28"/>
    <w:rsid w:val="00483225"/>
    <w:rsid w:val="00483A54"/>
    <w:rsid w:val="00484BB2"/>
    <w:rsid w:val="00484EEC"/>
    <w:rsid w:val="00485493"/>
    <w:rsid w:val="00487CC0"/>
    <w:rsid w:val="00491FC1"/>
    <w:rsid w:val="00492674"/>
    <w:rsid w:val="00492B99"/>
    <w:rsid w:val="00497E2C"/>
    <w:rsid w:val="004A0B00"/>
    <w:rsid w:val="004A1C4C"/>
    <w:rsid w:val="004A23E5"/>
    <w:rsid w:val="004A3678"/>
    <w:rsid w:val="004A70ED"/>
    <w:rsid w:val="004A75D0"/>
    <w:rsid w:val="004B3AA5"/>
    <w:rsid w:val="004B55B8"/>
    <w:rsid w:val="004B792F"/>
    <w:rsid w:val="004C023F"/>
    <w:rsid w:val="004C0374"/>
    <w:rsid w:val="004C0EE6"/>
    <w:rsid w:val="004C366C"/>
    <w:rsid w:val="004C3CD6"/>
    <w:rsid w:val="004C48DD"/>
    <w:rsid w:val="004C4F5B"/>
    <w:rsid w:val="004C5033"/>
    <w:rsid w:val="004C6CA6"/>
    <w:rsid w:val="004D1108"/>
    <w:rsid w:val="004D25CE"/>
    <w:rsid w:val="004D445F"/>
    <w:rsid w:val="004E0468"/>
    <w:rsid w:val="004E224D"/>
    <w:rsid w:val="004E6A48"/>
    <w:rsid w:val="004E6D6F"/>
    <w:rsid w:val="004E7304"/>
    <w:rsid w:val="004E7D62"/>
    <w:rsid w:val="004F0451"/>
    <w:rsid w:val="004F08EB"/>
    <w:rsid w:val="004F0E77"/>
    <w:rsid w:val="004F3C8F"/>
    <w:rsid w:val="004F43AA"/>
    <w:rsid w:val="004F789F"/>
    <w:rsid w:val="00500ED1"/>
    <w:rsid w:val="00501336"/>
    <w:rsid w:val="005038EA"/>
    <w:rsid w:val="00503FD7"/>
    <w:rsid w:val="0050555C"/>
    <w:rsid w:val="00515618"/>
    <w:rsid w:val="0051579B"/>
    <w:rsid w:val="00515BC8"/>
    <w:rsid w:val="00516417"/>
    <w:rsid w:val="00517B0D"/>
    <w:rsid w:val="00517ED0"/>
    <w:rsid w:val="00521230"/>
    <w:rsid w:val="00524E1A"/>
    <w:rsid w:val="005308A8"/>
    <w:rsid w:val="00530E3E"/>
    <w:rsid w:val="00534561"/>
    <w:rsid w:val="005356FA"/>
    <w:rsid w:val="00535B30"/>
    <w:rsid w:val="00535F22"/>
    <w:rsid w:val="00540E1B"/>
    <w:rsid w:val="0054211F"/>
    <w:rsid w:val="0054499E"/>
    <w:rsid w:val="0054537B"/>
    <w:rsid w:val="0054588A"/>
    <w:rsid w:val="00547C5D"/>
    <w:rsid w:val="00547D5B"/>
    <w:rsid w:val="00551771"/>
    <w:rsid w:val="00562F58"/>
    <w:rsid w:val="00563431"/>
    <w:rsid w:val="00563D81"/>
    <w:rsid w:val="005643A2"/>
    <w:rsid w:val="005664F2"/>
    <w:rsid w:val="0056684D"/>
    <w:rsid w:val="00566A9A"/>
    <w:rsid w:val="00567E22"/>
    <w:rsid w:val="00573484"/>
    <w:rsid w:val="0057413F"/>
    <w:rsid w:val="00574BBC"/>
    <w:rsid w:val="00577974"/>
    <w:rsid w:val="00580EA8"/>
    <w:rsid w:val="005817EC"/>
    <w:rsid w:val="00581C39"/>
    <w:rsid w:val="00582118"/>
    <w:rsid w:val="00591576"/>
    <w:rsid w:val="00594085"/>
    <w:rsid w:val="00595E9F"/>
    <w:rsid w:val="00596ED2"/>
    <w:rsid w:val="00596FC7"/>
    <w:rsid w:val="00597E10"/>
    <w:rsid w:val="005A1829"/>
    <w:rsid w:val="005A34A8"/>
    <w:rsid w:val="005A3A1E"/>
    <w:rsid w:val="005A4EB4"/>
    <w:rsid w:val="005A55D6"/>
    <w:rsid w:val="005A7753"/>
    <w:rsid w:val="005B2F80"/>
    <w:rsid w:val="005B38B4"/>
    <w:rsid w:val="005B3AD1"/>
    <w:rsid w:val="005B4573"/>
    <w:rsid w:val="005B4588"/>
    <w:rsid w:val="005B489B"/>
    <w:rsid w:val="005B4E77"/>
    <w:rsid w:val="005B5B13"/>
    <w:rsid w:val="005C221B"/>
    <w:rsid w:val="005C5F63"/>
    <w:rsid w:val="005C621F"/>
    <w:rsid w:val="005C69CB"/>
    <w:rsid w:val="005C7BB2"/>
    <w:rsid w:val="005D123A"/>
    <w:rsid w:val="005D1512"/>
    <w:rsid w:val="005D172A"/>
    <w:rsid w:val="005D2D0C"/>
    <w:rsid w:val="005D2D1F"/>
    <w:rsid w:val="005D468A"/>
    <w:rsid w:val="005D482D"/>
    <w:rsid w:val="005D4B21"/>
    <w:rsid w:val="005D4F79"/>
    <w:rsid w:val="005D563E"/>
    <w:rsid w:val="005D5706"/>
    <w:rsid w:val="005D65D0"/>
    <w:rsid w:val="005D6C9A"/>
    <w:rsid w:val="005D7730"/>
    <w:rsid w:val="005D7851"/>
    <w:rsid w:val="005E0A7A"/>
    <w:rsid w:val="005E0B7E"/>
    <w:rsid w:val="005E10C9"/>
    <w:rsid w:val="005E55FC"/>
    <w:rsid w:val="005E7C26"/>
    <w:rsid w:val="005F0A29"/>
    <w:rsid w:val="005F0B17"/>
    <w:rsid w:val="005F10C6"/>
    <w:rsid w:val="005F2731"/>
    <w:rsid w:val="005F4B11"/>
    <w:rsid w:val="005F59AA"/>
    <w:rsid w:val="005F6F53"/>
    <w:rsid w:val="006017C4"/>
    <w:rsid w:val="006027F3"/>
    <w:rsid w:val="00606A8B"/>
    <w:rsid w:val="00607838"/>
    <w:rsid w:val="00607C19"/>
    <w:rsid w:val="00616995"/>
    <w:rsid w:val="00616B0C"/>
    <w:rsid w:val="006171D7"/>
    <w:rsid w:val="006216FB"/>
    <w:rsid w:val="00622036"/>
    <w:rsid w:val="0062263A"/>
    <w:rsid w:val="0062425A"/>
    <w:rsid w:val="0062691C"/>
    <w:rsid w:val="00626955"/>
    <w:rsid w:val="006305F9"/>
    <w:rsid w:val="00630D0B"/>
    <w:rsid w:val="00632482"/>
    <w:rsid w:val="00634422"/>
    <w:rsid w:val="00634B07"/>
    <w:rsid w:val="006354F0"/>
    <w:rsid w:val="00636B0D"/>
    <w:rsid w:val="00642FD1"/>
    <w:rsid w:val="006433AC"/>
    <w:rsid w:val="00644D2B"/>
    <w:rsid w:val="00647070"/>
    <w:rsid w:val="00647FBA"/>
    <w:rsid w:val="00651B93"/>
    <w:rsid w:val="00651BAF"/>
    <w:rsid w:val="00652B13"/>
    <w:rsid w:val="00652FC7"/>
    <w:rsid w:val="006535E2"/>
    <w:rsid w:val="006618BE"/>
    <w:rsid w:val="006628DC"/>
    <w:rsid w:val="00662CE1"/>
    <w:rsid w:val="00662E55"/>
    <w:rsid w:val="00663F08"/>
    <w:rsid w:val="00664518"/>
    <w:rsid w:val="006659EA"/>
    <w:rsid w:val="00667976"/>
    <w:rsid w:val="00670B76"/>
    <w:rsid w:val="00670C26"/>
    <w:rsid w:val="00675600"/>
    <w:rsid w:val="0067701E"/>
    <w:rsid w:val="0067721D"/>
    <w:rsid w:val="006808AE"/>
    <w:rsid w:val="00690ED4"/>
    <w:rsid w:val="006917F5"/>
    <w:rsid w:val="00691B18"/>
    <w:rsid w:val="006924AB"/>
    <w:rsid w:val="00692B48"/>
    <w:rsid w:val="00692B5A"/>
    <w:rsid w:val="006974D2"/>
    <w:rsid w:val="006A0295"/>
    <w:rsid w:val="006A051C"/>
    <w:rsid w:val="006A2FD5"/>
    <w:rsid w:val="006A4A1F"/>
    <w:rsid w:val="006A5D22"/>
    <w:rsid w:val="006A67E5"/>
    <w:rsid w:val="006A6E61"/>
    <w:rsid w:val="006A7695"/>
    <w:rsid w:val="006B2A14"/>
    <w:rsid w:val="006B2C74"/>
    <w:rsid w:val="006B31D5"/>
    <w:rsid w:val="006B359B"/>
    <w:rsid w:val="006B4CDC"/>
    <w:rsid w:val="006B5540"/>
    <w:rsid w:val="006B6DC3"/>
    <w:rsid w:val="006C27F3"/>
    <w:rsid w:val="006C4D46"/>
    <w:rsid w:val="006C5EFC"/>
    <w:rsid w:val="006C6255"/>
    <w:rsid w:val="006C67C4"/>
    <w:rsid w:val="006C6B6C"/>
    <w:rsid w:val="006D04F1"/>
    <w:rsid w:val="006D190D"/>
    <w:rsid w:val="006D1C46"/>
    <w:rsid w:val="006D2D94"/>
    <w:rsid w:val="006D3B16"/>
    <w:rsid w:val="006D561D"/>
    <w:rsid w:val="006D5CC6"/>
    <w:rsid w:val="006D5E54"/>
    <w:rsid w:val="006D71B0"/>
    <w:rsid w:val="006D7D6C"/>
    <w:rsid w:val="006E04DF"/>
    <w:rsid w:val="006E392C"/>
    <w:rsid w:val="006E44F8"/>
    <w:rsid w:val="006E476F"/>
    <w:rsid w:val="006E4AD3"/>
    <w:rsid w:val="006E4BC4"/>
    <w:rsid w:val="006E5C0C"/>
    <w:rsid w:val="006E6202"/>
    <w:rsid w:val="006E6C6E"/>
    <w:rsid w:val="006F0691"/>
    <w:rsid w:val="006F1D81"/>
    <w:rsid w:val="006F4821"/>
    <w:rsid w:val="006F55C5"/>
    <w:rsid w:val="006F5C1F"/>
    <w:rsid w:val="006F66AA"/>
    <w:rsid w:val="006F76F2"/>
    <w:rsid w:val="00700321"/>
    <w:rsid w:val="00703545"/>
    <w:rsid w:val="0070438E"/>
    <w:rsid w:val="007052C7"/>
    <w:rsid w:val="00705381"/>
    <w:rsid w:val="00712243"/>
    <w:rsid w:val="00712356"/>
    <w:rsid w:val="0071327F"/>
    <w:rsid w:val="00713F72"/>
    <w:rsid w:val="0071582D"/>
    <w:rsid w:val="00715A4D"/>
    <w:rsid w:val="00715FB0"/>
    <w:rsid w:val="00717A39"/>
    <w:rsid w:val="00722408"/>
    <w:rsid w:val="00722AA2"/>
    <w:rsid w:val="007240AF"/>
    <w:rsid w:val="00725441"/>
    <w:rsid w:val="0072695C"/>
    <w:rsid w:val="00726A52"/>
    <w:rsid w:val="00726D01"/>
    <w:rsid w:val="0072776D"/>
    <w:rsid w:val="0072789E"/>
    <w:rsid w:val="00730CED"/>
    <w:rsid w:val="0073386D"/>
    <w:rsid w:val="00737DC8"/>
    <w:rsid w:val="00740EE8"/>
    <w:rsid w:val="00744662"/>
    <w:rsid w:val="00744BCD"/>
    <w:rsid w:val="00744E9F"/>
    <w:rsid w:val="00747A26"/>
    <w:rsid w:val="00752169"/>
    <w:rsid w:val="007529BB"/>
    <w:rsid w:val="007538EB"/>
    <w:rsid w:val="00754B8C"/>
    <w:rsid w:val="007568E8"/>
    <w:rsid w:val="00757EC0"/>
    <w:rsid w:val="00765BF1"/>
    <w:rsid w:val="007667A6"/>
    <w:rsid w:val="00766F6A"/>
    <w:rsid w:val="00770171"/>
    <w:rsid w:val="00770554"/>
    <w:rsid w:val="00770F62"/>
    <w:rsid w:val="00771B27"/>
    <w:rsid w:val="007748DF"/>
    <w:rsid w:val="00780999"/>
    <w:rsid w:val="00782A4C"/>
    <w:rsid w:val="0078406B"/>
    <w:rsid w:val="007843A9"/>
    <w:rsid w:val="00790225"/>
    <w:rsid w:val="00792320"/>
    <w:rsid w:val="00792649"/>
    <w:rsid w:val="007931ED"/>
    <w:rsid w:val="00793FAF"/>
    <w:rsid w:val="00794279"/>
    <w:rsid w:val="00794CDE"/>
    <w:rsid w:val="00795935"/>
    <w:rsid w:val="00796760"/>
    <w:rsid w:val="00796B70"/>
    <w:rsid w:val="007A0B19"/>
    <w:rsid w:val="007A0D93"/>
    <w:rsid w:val="007A2F37"/>
    <w:rsid w:val="007A42BC"/>
    <w:rsid w:val="007A5130"/>
    <w:rsid w:val="007A52EF"/>
    <w:rsid w:val="007A54C7"/>
    <w:rsid w:val="007A75B9"/>
    <w:rsid w:val="007B044A"/>
    <w:rsid w:val="007B3F18"/>
    <w:rsid w:val="007B3F51"/>
    <w:rsid w:val="007B4EFB"/>
    <w:rsid w:val="007B61BA"/>
    <w:rsid w:val="007B65F6"/>
    <w:rsid w:val="007B6C5D"/>
    <w:rsid w:val="007B7747"/>
    <w:rsid w:val="007C389C"/>
    <w:rsid w:val="007C481A"/>
    <w:rsid w:val="007C543C"/>
    <w:rsid w:val="007C5EBB"/>
    <w:rsid w:val="007C64F9"/>
    <w:rsid w:val="007C6AE2"/>
    <w:rsid w:val="007C7986"/>
    <w:rsid w:val="007D10FF"/>
    <w:rsid w:val="007D1D9B"/>
    <w:rsid w:val="007D3396"/>
    <w:rsid w:val="007D3699"/>
    <w:rsid w:val="007D49E8"/>
    <w:rsid w:val="007D610E"/>
    <w:rsid w:val="007D768F"/>
    <w:rsid w:val="007E0649"/>
    <w:rsid w:val="007E208D"/>
    <w:rsid w:val="007E4F62"/>
    <w:rsid w:val="007E6914"/>
    <w:rsid w:val="007E6E5A"/>
    <w:rsid w:val="007E6FBC"/>
    <w:rsid w:val="007E779A"/>
    <w:rsid w:val="007F1D45"/>
    <w:rsid w:val="007F1E0B"/>
    <w:rsid w:val="007F2351"/>
    <w:rsid w:val="007F6479"/>
    <w:rsid w:val="007F6F5F"/>
    <w:rsid w:val="00800923"/>
    <w:rsid w:val="008016EC"/>
    <w:rsid w:val="008041A8"/>
    <w:rsid w:val="00805D36"/>
    <w:rsid w:val="00806059"/>
    <w:rsid w:val="00810743"/>
    <w:rsid w:val="00811703"/>
    <w:rsid w:val="0081346C"/>
    <w:rsid w:val="008136AF"/>
    <w:rsid w:val="00814D7A"/>
    <w:rsid w:val="00816D41"/>
    <w:rsid w:val="008215FD"/>
    <w:rsid w:val="008219D7"/>
    <w:rsid w:val="00823261"/>
    <w:rsid w:val="008271B4"/>
    <w:rsid w:val="008273AC"/>
    <w:rsid w:val="008305EB"/>
    <w:rsid w:val="00830725"/>
    <w:rsid w:val="00831021"/>
    <w:rsid w:val="008332A8"/>
    <w:rsid w:val="00833DC4"/>
    <w:rsid w:val="00835491"/>
    <w:rsid w:val="00835F4A"/>
    <w:rsid w:val="00836D3F"/>
    <w:rsid w:val="00837840"/>
    <w:rsid w:val="00841620"/>
    <w:rsid w:val="00842F9E"/>
    <w:rsid w:val="008432C1"/>
    <w:rsid w:val="00845D25"/>
    <w:rsid w:val="00847860"/>
    <w:rsid w:val="0085152B"/>
    <w:rsid w:val="008525A8"/>
    <w:rsid w:val="0085453E"/>
    <w:rsid w:val="00854C7A"/>
    <w:rsid w:val="00857006"/>
    <w:rsid w:val="00857731"/>
    <w:rsid w:val="00860510"/>
    <w:rsid w:val="00860E99"/>
    <w:rsid w:val="008630EE"/>
    <w:rsid w:val="00863A9E"/>
    <w:rsid w:val="00863B39"/>
    <w:rsid w:val="0086436B"/>
    <w:rsid w:val="00867E7C"/>
    <w:rsid w:val="008701AF"/>
    <w:rsid w:val="0087254A"/>
    <w:rsid w:val="00873E0E"/>
    <w:rsid w:val="008749DB"/>
    <w:rsid w:val="0087561B"/>
    <w:rsid w:val="008761E0"/>
    <w:rsid w:val="00883911"/>
    <w:rsid w:val="008842A9"/>
    <w:rsid w:val="0088529F"/>
    <w:rsid w:val="00885682"/>
    <w:rsid w:val="00887A12"/>
    <w:rsid w:val="00890182"/>
    <w:rsid w:val="00891D10"/>
    <w:rsid w:val="00892725"/>
    <w:rsid w:val="00893DAF"/>
    <w:rsid w:val="008949BA"/>
    <w:rsid w:val="008964D3"/>
    <w:rsid w:val="008A266B"/>
    <w:rsid w:val="008A51CA"/>
    <w:rsid w:val="008A6279"/>
    <w:rsid w:val="008B0D47"/>
    <w:rsid w:val="008B28F4"/>
    <w:rsid w:val="008B3BDE"/>
    <w:rsid w:val="008B4518"/>
    <w:rsid w:val="008B6509"/>
    <w:rsid w:val="008B7CC3"/>
    <w:rsid w:val="008C05D7"/>
    <w:rsid w:val="008C1277"/>
    <w:rsid w:val="008C18B0"/>
    <w:rsid w:val="008C29CA"/>
    <w:rsid w:val="008C4CF2"/>
    <w:rsid w:val="008C50C7"/>
    <w:rsid w:val="008C51EA"/>
    <w:rsid w:val="008C57A7"/>
    <w:rsid w:val="008C634E"/>
    <w:rsid w:val="008D09A0"/>
    <w:rsid w:val="008D0D0F"/>
    <w:rsid w:val="008D1625"/>
    <w:rsid w:val="008D17EC"/>
    <w:rsid w:val="008D2061"/>
    <w:rsid w:val="008D2AB8"/>
    <w:rsid w:val="008D369E"/>
    <w:rsid w:val="008D4106"/>
    <w:rsid w:val="008D52EB"/>
    <w:rsid w:val="008D5902"/>
    <w:rsid w:val="008E09D1"/>
    <w:rsid w:val="008E136B"/>
    <w:rsid w:val="008E36BB"/>
    <w:rsid w:val="008E51F7"/>
    <w:rsid w:val="008E7BAB"/>
    <w:rsid w:val="008F13F6"/>
    <w:rsid w:val="008F18A9"/>
    <w:rsid w:val="008F2370"/>
    <w:rsid w:val="008F2438"/>
    <w:rsid w:val="0090071D"/>
    <w:rsid w:val="00900810"/>
    <w:rsid w:val="00901300"/>
    <w:rsid w:val="00901BFD"/>
    <w:rsid w:val="00901F3E"/>
    <w:rsid w:val="00911727"/>
    <w:rsid w:val="00913BC4"/>
    <w:rsid w:val="00915A58"/>
    <w:rsid w:val="00916BBB"/>
    <w:rsid w:val="00917A15"/>
    <w:rsid w:val="00917A22"/>
    <w:rsid w:val="00922770"/>
    <w:rsid w:val="0092404F"/>
    <w:rsid w:val="00924100"/>
    <w:rsid w:val="00925C9E"/>
    <w:rsid w:val="00925F9A"/>
    <w:rsid w:val="009272C0"/>
    <w:rsid w:val="00930693"/>
    <w:rsid w:val="009306BB"/>
    <w:rsid w:val="00931B3F"/>
    <w:rsid w:val="00932D2B"/>
    <w:rsid w:val="00934C92"/>
    <w:rsid w:val="00936975"/>
    <w:rsid w:val="009372AD"/>
    <w:rsid w:val="00940FDE"/>
    <w:rsid w:val="009446D5"/>
    <w:rsid w:val="00945858"/>
    <w:rsid w:val="00945CA1"/>
    <w:rsid w:val="00952918"/>
    <w:rsid w:val="0095374F"/>
    <w:rsid w:val="0095406E"/>
    <w:rsid w:val="0095602D"/>
    <w:rsid w:val="00956BDA"/>
    <w:rsid w:val="00956F6A"/>
    <w:rsid w:val="009576DC"/>
    <w:rsid w:val="00960008"/>
    <w:rsid w:val="00960AD3"/>
    <w:rsid w:val="00960BD2"/>
    <w:rsid w:val="00960E95"/>
    <w:rsid w:val="00961421"/>
    <w:rsid w:val="0096178F"/>
    <w:rsid w:val="0096362C"/>
    <w:rsid w:val="0096379E"/>
    <w:rsid w:val="009657C4"/>
    <w:rsid w:val="00965B54"/>
    <w:rsid w:val="00967F69"/>
    <w:rsid w:val="00971D8F"/>
    <w:rsid w:val="00972CB2"/>
    <w:rsid w:val="0097301A"/>
    <w:rsid w:val="00973077"/>
    <w:rsid w:val="00973675"/>
    <w:rsid w:val="00973FD4"/>
    <w:rsid w:val="0097476B"/>
    <w:rsid w:val="00976AB2"/>
    <w:rsid w:val="00976D09"/>
    <w:rsid w:val="00977C0A"/>
    <w:rsid w:val="00980552"/>
    <w:rsid w:val="00981BAC"/>
    <w:rsid w:val="009829F9"/>
    <w:rsid w:val="00982B5D"/>
    <w:rsid w:val="009864AB"/>
    <w:rsid w:val="00990304"/>
    <w:rsid w:val="00991C31"/>
    <w:rsid w:val="00992713"/>
    <w:rsid w:val="00992766"/>
    <w:rsid w:val="00995656"/>
    <w:rsid w:val="00996516"/>
    <w:rsid w:val="00997C9A"/>
    <w:rsid w:val="009A35A1"/>
    <w:rsid w:val="009A6223"/>
    <w:rsid w:val="009A7421"/>
    <w:rsid w:val="009B088E"/>
    <w:rsid w:val="009B29E5"/>
    <w:rsid w:val="009B2AAB"/>
    <w:rsid w:val="009B3F72"/>
    <w:rsid w:val="009B4D2D"/>
    <w:rsid w:val="009C2E3E"/>
    <w:rsid w:val="009C30D7"/>
    <w:rsid w:val="009C410B"/>
    <w:rsid w:val="009C53F2"/>
    <w:rsid w:val="009C66ED"/>
    <w:rsid w:val="009D0698"/>
    <w:rsid w:val="009D0DED"/>
    <w:rsid w:val="009D3007"/>
    <w:rsid w:val="009D4CD5"/>
    <w:rsid w:val="009D7165"/>
    <w:rsid w:val="009E049B"/>
    <w:rsid w:val="009E073F"/>
    <w:rsid w:val="009E1732"/>
    <w:rsid w:val="009E2AD9"/>
    <w:rsid w:val="009E332D"/>
    <w:rsid w:val="009E6598"/>
    <w:rsid w:val="009E7E3C"/>
    <w:rsid w:val="009F00B9"/>
    <w:rsid w:val="009F2079"/>
    <w:rsid w:val="009F347A"/>
    <w:rsid w:val="009F77ED"/>
    <w:rsid w:val="00A021B2"/>
    <w:rsid w:val="00A03D66"/>
    <w:rsid w:val="00A04990"/>
    <w:rsid w:val="00A05F93"/>
    <w:rsid w:val="00A10020"/>
    <w:rsid w:val="00A1060A"/>
    <w:rsid w:val="00A152A3"/>
    <w:rsid w:val="00A16509"/>
    <w:rsid w:val="00A17387"/>
    <w:rsid w:val="00A23885"/>
    <w:rsid w:val="00A24376"/>
    <w:rsid w:val="00A24734"/>
    <w:rsid w:val="00A26913"/>
    <w:rsid w:val="00A319C1"/>
    <w:rsid w:val="00A3300B"/>
    <w:rsid w:val="00A34082"/>
    <w:rsid w:val="00A34771"/>
    <w:rsid w:val="00A42343"/>
    <w:rsid w:val="00A423EE"/>
    <w:rsid w:val="00A42B5F"/>
    <w:rsid w:val="00A43CD5"/>
    <w:rsid w:val="00A4531C"/>
    <w:rsid w:val="00A4566B"/>
    <w:rsid w:val="00A46E46"/>
    <w:rsid w:val="00A50307"/>
    <w:rsid w:val="00A5096D"/>
    <w:rsid w:val="00A51968"/>
    <w:rsid w:val="00A51BCC"/>
    <w:rsid w:val="00A52CD8"/>
    <w:rsid w:val="00A52DA9"/>
    <w:rsid w:val="00A549F8"/>
    <w:rsid w:val="00A54B8B"/>
    <w:rsid w:val="00A57239"/>
    <w:rsid w:val="00A607AD"/>
    <w:rsid w:val="00A60D8B"/>
    <w:rsid w:val="00A62AE7"/>
    <w:rsid w:val="00A63999"/>
    <w:rsid w:val="00A64A37"/>
    <w:rsid w:val="00A6581A"/>
    <w:rsid w:val="00A6658C"/>
    <w:rsid w:val="00A67356"/>
    <w:rsid w:val="00A70DB5"/>
    <w:rsid w:val="00A71169"/>
    <w:rsid w:val="00A72318"/>
    <w:rsid w:val="00A73CBC"/>
    <w:rsid w:val="00A76CB1"/>
    <w:rsid w:val="00A7722D"/>
    <w:rsid w:val="00A81A94"/>
    <w:rsid w:val="00A81ADB"/>
    <w:rsid w:val="00A82AA6"/>
    <w:rsid w:val="00A838FD"/>
    <w:rsid w:val="00A847AC"/>
    <w:rsid w:val="00A8511E"/>
    <w:rsid w:val="00A92627"/>
    <w:rsid w:val="00A92C75"/>
    <w:rsid w:val="00A94838"/>
    <w:rsid w:val="00A94A2B"/>
    <w:rsid w:val="00AA0EF6"/>
    <w:rsid w:val="00AA163E"/>
    <w:rsid w:val="00AA59A5"/>
    <w:rsid w:val="00AA5BAB"/>
    <w:rsid w:val="00AA6ECD"/>
    <w:rsid w:val="00AA7757"/>
    <w:rsid w:val="00AA799C"/>
    <w:rsid w:val="00AA7D6C"/>
    <w:rsid w:val="00AB05A9"/>
    <w:rsid w:val="00AB17D8"/>
    <w:rsid w:val="00AB1D9B"/>
    <w:rsid w:val="00AB1FE1"/>
    <w:rsid w:val="00AB3F78"/>
    <w:rsid w:val="00AB4403"/>
    <w:rsid w:val="00AB4582"/>
    <w:rsid w:val="00AB5AA9"/>
    <w:rsid w:val="00AB6E03"/>
    <w:rsid w:val="00AC15C0"/>
    <w:rsid w:val="00AC1D44"/>
    <w:rsid w:val="00AC1E8A"/>
    <w:rsid w:val="00AC3185"/>
    <w:rsid w:val="00AC343B"/>
    <w:rsid w:val="00AC3678"/>
    <w:rsid w:val="00AC461C"/>
    <w:rsid w:val="00AC51FB"/>
    <w:rsid w:val="00AC5873"/>
    <w:rsid w:val="00AC76E3"/>
    <w:rsid w:val="00AC78FA"/>
    <w:rsid w:val="00AD09DB"/>
    <w:rsid w:val="00AD0DE2"/>
    <w:rsid w:val="00AD2D88"/>
    <w:rsid w:val="00AD4BCB"/>
    <w:rsid w:val="00AD5D9D"/>
    <w:rsid w:val="00AD6151"/>
    <w:rsid w:val="00AD7E74"/>
    <w:rsid w:val="00AE5B4E"/>
    <w:rsid w:val="00AF0C40"/>
    <w:rsid w:val="00AF0C79"/>
    <w:rsid w:val="00AF247C"/>
    <w:rsid w:val="00AF5253"/>
    <w:rsid w:val="00AF682F"/>
    <w:rsid w:val="00AF780D"/>
    <w:rsid w:val="00B00920"/>
    <w:rsid w:val="00B01FCA"/>
    <w:rsid w:val="00B0227F"/>
    <w:rsid w:val="00B029E4"/>
    <w:rsid w:val="00B03897"/>
    <w:rsid w:val="00B052D7"/>
    <w:rsid w:val="00B06751"/>
    <w:rsid w:val="00B06CA7"/>
    <w:rsid w:val="00B122CF"/>
    <w:rsid w:val="00B129B0"/>
    <w:rsid w:val="00B161E5"/>
    <w:rsid w:val="00B1683F"/>
    <w:rsid w:val="00B20195"/>
    <w:rsid w:val="00B223B4"/>
    <w:rsid w:val="00B257AE"/>
    <w:rsid w:val="00B26115"/>
    <w:rsid w:val="00B26CB3"/>
    <w:rsid w:val="00B30283"/>
    <w:rsid w:val="00B31410"/>
    <w:rsid w:val="00B32517"/>
    <w:rsid w:val="00B34D8F"/>
    <w:rsid w:val="00B35185"/>
    <w:rsid w:val="00B36291"/>
    <w:rsid w:val="00B37702"/>
    <w:rsid w:val="00B37FCC"/>
    <w:rsid w:val="00B43275"/>
    <w:rsid w:val="00B4513F"/>
    <w:rsid w:val="00B45A97"/>
    <w:rsid w:val="00B464E7"/>
    <w:rsid w:val="00B50346"/>
    <w:rsid w:val="00B50987"/>
    <w:rsid w:val="00B5122F"/>
    <w:rsid w:val="00B53307"/>
    <w:rsid w:val="00B559A8"/>
    <w:rsid w:val="00B56A35"/>
    <w:rsid w:val="00B57543"/>
    <w:rsid w:val="00B57B34"/>
    <w:rsid w:val="00B60FE6"/>
    <w:rsid w:val="00B619AF"/>
    <w:rsid w:val="00B63435"/>
    <w:rsid w:val="00B65459"/>
    <w:rsid w:val="00B66B9D"/>
    <w:rsid w:val="00B72CAC"/>
    <w:rsid w:val="00B73A32"/>
    <w:rsid w:val="00B73A92"/>
    <w:rsid w:val="00B7450C"/>
    <w:rsid w:val="00B76840"/>
    <w:rsid w:val="00B82412"/>
    <w:rsid w:val="00B83496"/>
    <w:rsid w:val="00B83B03"/>
    <w:rsid w:val="00B84705"/>
    <w:rsid w:val="00B86806"/>
    <w:rsid w:val="00B86D4C"/>
    <w:rsid w:val="00B9131B"/>
    <w:rsid w:val="00B9364C"/>
    <w:rsid w:val="00B943A9"/>
    <w:rsid w:val="00B973B4"/>
    <w:rsid w:val="00BA02C4"/>
    <w:rsid w:val="00BA10BA"/>
    <w:rsid w:val="00BA1DAD"/>
    <w:rsid w:val="00BA27BB"/>
    <w:rsid w:val="00BA60D1"/>
    <w:rsid w:val="00BA6CEA"/>
    <w:rsid w:val="00BB2498"/>
    <w:rsid w:val="00BB25DF"/>
    <w:rsid w:val="00BB5D87"/>
    <w:rsid w:val="00BB6132"/>
    <w:rsid w:val="00BC0B69"/>
    <w:rsid w:val="00BC110E"/>
    <w:rsid w:val="00BC11CF"/>
    <w:rsid w:val="00BC20A4"/>
    <w:rsid w:val="00BC226B"/>
    <w:rsid w:val="00BC2426"/>
    <w:rsid w:val="00BC453C"/>
    <w:rsid w:val="00BC5929"/>
    <w:rsid w:val="00BC5F6D"/>
    <w:rsid w:val="00BD0331"/>
    <w:rsid w:val="00BD1525"/>
    <w:rsid w:val="00BD1DE4"/>
    <w:rsid w:val="00BD277A"/>
    <w:rsid w:val="00BD6382"/>
    <w:rsid w:val="00BD7AB0"/>
    <w:rsid w:val="00BE0571"/>
    <w:rsid w:val="00BE05DF"/>
    <w:rsid w:val="00BE0731"/>
    <w:rsid w:val="00BE3029"/>
    <w:rsid w:val="00BE40C8"/>
    <w:rsid w:val="00BE58D6"/>
    <w:rsid w:val="00BE5E32"/>
    <w:rsid w:val="00BE6081"/>
    <w:rsid w:val="00BE7F6C"/>
    <w:rsid w:val="00BF040C"/>
    <w:rsid w:val="00BF462E"/>
    <w:rsid w:val="00BF466D"/>
    <w:rsid w:val="00BF5B7D"/>
    <w:rsid w:val="00BF67B2"/>
    <w:rsid w:val="00BF6B8D"/>
    <w:rsid w:val="00C00AD4"/>
    <w:rsid w:val="00C01040"/>
    <w:rsid w:val="00C027C1"/>
    <w:rsid w:val="00C02C5A"/>
    <w:rsid w:val="00C02E27"/>
    <w:rsid w:val="00C0370A"/>
    <w:rsid w:val="00C07893"/>
    <w:rsid w:val="00C120FC"/>
    <w:rsid w:val="00C12111"/>
    <w:rsid w:val="00C1227A"/>
    <w:rsid w:val="00C123DD"/>
    <w:rsid w:val="00C14396"/>
    <w:rsid w:val="00C14A46"/>
    <w:rsid w:val="00C16B54"/>
    <w:rsid w:val="00C23EC1"/>
    <w:rsid w:val="00C2518A"/>
    <w:rsid w:val="00C255BA"/>
    <w:rsid w:val="00C27FB6"/>
    <w:rsid w:val="00C3012F"/>
    <w:rsid w:val="00C30544"/>
    <w:rsid w:val="00C31191"/>
    <w:rsid w:val="00C31B5D"/>
    <w:rsid w:val="00C32C34"/>
    <w:rsid w:val="00C3463B"/>
    <w:rsid w:val="00C3723C"/>
    <w:rsid w:val="00C4454C"/>
    <w:rsid w:val="00C44E7C"/>
    <w:rsid w:val="00C465C0"/>
    <w:rsid w:val="00C47B26"/>
    <w:rsid w:val="00C50413"/>
    <w:rsid w:val="00C508F6"/>
    <w:rsid w:val="00C5196C"/>
    <w:rsid w:val="00C51F8D"/>
    <w:rsid w:val="00C52B11"/>
    <w:rsid w:val="00C61C2A"/>
    <w:rsid w:val="00C627EA"/>
    <w:rsid w:val="00C63BA4"/>
    <w:rsid w:val="00C65FCA"/>
    <w:rsid w:val="00C661D3"/>
    <w:rsid w:val="00C663B2"/>
    <w:rsid w:val="00C66768"/>
    <w:rsid w:val="00C66861"/>
    <w:rsid w:val="00C66886"/>
    <w:rsid w:val="00C70D39"/>
    <w:rsid w:val="00C759E5"/>
    <w:rsid w:val="00C76F7D"/>
    <w:rsid w:val="00C77E9E"/>
    <w:rsid w:val="00C802A9"/>
    <w:rsid w:val="00C81EE2"/>
    <w:rsid w:val="00C82B96"/>
    <w:rsid w:val="00C83A2E"/>
    <w:rsid w:val="00C84739"/>
    <w:rsid w:val="00C87095"/>
    <w:rsid w:val="00C90727"/>
    <w:rsid w:val="00C91B22"/>
    <w:rsid w:val="00C92166"/>
    <w:rsid w:val="00C9311C"/>
    <w:rsid w:val="00C935C8"/>
    <w:rsid w:val="00C94B83"/>
    <w:rsid w:val="00C954EC"/>
    <w:rsid w:val="00CA17FB"/>
    <w:rsid w:val="00CA2D96"/>
    <w:rsid w:val="00CA54D0"/>
    <w:rsid w:val="00CA6950"/>
    <w:rsid w:val="00CB09E3"/>
    <w:rsid w:val="00CB2195"/>
    <w:rsid w:val="00CB57B4"/>
    <w:rsid w:val="00CB6C0A"/>
    <w:rsid w:val="00CB7970"/>
    <w:rsid w:val="00CC0A63"/>
    <w:rsid w:val="00CC1203"/>
    <w:rsid w:val="00CC2DAB"/>
    <w:rsid w:val="00CC5668"/>
    <w:rsid w:val="00CC57AD"/>
    <w:rsid w:val="00CC5C03"/>
    <w:rsid w:val="00CC7B2E"/>
    <w:rsid w:val="00CD3483"/>
    <w:rsid w:val="00CD7209"/>
    <w:rsid w:val="00CD7AEB"/>
    <w:rsid w:val="00CD7B38"/>
    <w:rsid w:val="00CE033A"/>
    <w:rsid w:val="00CE3FBC"/>
    <w:rsid w:val="00CE60D1"/>
    <w:rsid w:val="00CE6FDC"/>
    <w:rsid w:val="00CF17A5"/>
    <w:rsid w:val="00CF2C57"/>
    <w:rsid w:val="00CF49D9"/>
    <w:rsid w:val="00CF6168"/>
    <w:rsid w:val="00CF6594"/>
    <w:rsid w:val="00D00D13"/>
    <w:rsid w:val="00D035EC"/>
    <w:rsid w:val="00D0387A"/>
    <w:rsid w:val="00D04C51"/>
    <w:rsid w:val="00D05F14"/>
    <w:rsid w:val="00D06375"/>
    <w:rsid w:val="00D07167"/>
    <w:rsid w:val="00D07B90"/>
    <w:rsid w:val="00D07E01"/>
    <w:rsid w:val="00D1285C"/>
    <w:rsid w:val="00D12DC1"/>
    <w:rsid w:val="00D13CDA"/>
    <w:rsid w:val="00D16250"/>
    <w:rsid w:val="00D168F6"/>
    <w:rsid w:val="00D21E07"/>
    <w:rsid w:val="00D224D5"/>
    <w:rsid w:val="00D23DB6"/>
    <w:rsid w:val="00D24859"/>
    <w:rsid w:val="00D24C80"/>
    <w:rsid w:val="00D276EF"/>
    <w:rsid w:val="00D27EF6"/>
    <w:rsid w:val="00D31EA8"/>
    <w:rsid w:val="00D32BDE"/>
    <w:rsid w:val="00D368EF"/>
    <w:rsid w:val="00D36972"/>
    <w:rsid w:val="00D370C8"/>
    <w:rsid w:val="00D37670"/>
    <w:rsid w:val="00D41791"/>
    <w:rsid w:val="00D41C9B"/>
    <w:rsid w:val="00D41F99"/>
    <w:rsid w:val="00D4201F"/>
    <w:rsid w:val="00D4409B"/>
    <w:rsid w:val="00D44D58"/>
    <w:rsid w:val="00D45CDD"/>
    <w:rsid w:val="00D4641A"/>
    <w:rsid w:val="00D47F03"/>
    <w:rsid w:val="00D50157"/>
    <w:rsid w:val="00D51A12"/>
    <w:rsid w:val="00D53109"/>
    <w:rsid w:val="00D5378E"/>
    <w:rsid w:val="00D538F4"/>
    <w:rsid w:val="00D55220"/>
    <w:rsid w:val="00D5723F"/>
    <w:rsid w:val="00D606FC"/>
    <w:rsid w:val="00D60A4D"/>
    <w:rsid w:val="00D61359"/>
    <w:rsid w:val="00D613EF"/>
    <w:rsid w:val="00D62A1D"/>
    <w:rsid w:val="00D65713"/>
    <w:rsid w:val="00D7569C"/>
    <w:rsid w:val="00D8090B"/>
    <w:rsid w:val="00D81854"/>
    <w:rsid w:val="00D8195A"/>
    <w:rsid w:val="00D835C1"/>
    <w:rsid w:val="00D84B83"/>
    <w:rsid w:val="00D85E6A"/>
    <w:rsid w:val="00D85EFE"/>
    <w:rsid w:val="00D87C04"/>
    <w:rsid w:val="00D87CA9"/>
    <w:rsid w:val="00D93CDD"/>
    <w:rsid w:val="00D968D8"/>
    <w:rsid w:val="00D969C1"/>
    <w:rsid w:val="00D96E0C"/>
    <w:rsid w:val="00D97F4C"/>
    <w:rsid w:val="00DA0EE8"/>
    <w:rsid w:val="00DA0F71"/>
    <w:rsid w:val="00DA208B"/>
    <w:rsid w:val="00DA2C19"/>
    <w:rsid w:val="00DA3371"/>
    <w:rsid w:val="00DA4412"/>
    <w:rsid w:val="00DA6F34"/>
    <w:rsid w:val="00DA7B9C"/>
    <w:rsid w:val="00DB076E"/>
    <w:rsid w:val="00DB0AC4"/>
    <w:rsid w:val="00DB1DE1"/>
    <w:rsid w:val="00DB1F3F"/>
    <w:rsid w:val="00DB4BC4"/>
    <w:rsid w:val="00DB64B7"/>
    <w:rsid w:val="00DB794E"/>
    <w:rsid w:val="00DC1FBF"/>
    <w:rsid w:val="00DC2E97"/>
    <w:rsid w:val="00DC3EEF"/>
    <w:rsid w:val="00DC4A84"/>
    <w:rsid w:val="00DC4E26"/>
    <w:rsid w:val="00DC5B31"/>
    <w:rsid w:val="00DC5E2D"/>
    <w:rsid w:val="00DC7735"/>
    <w:rsid w:val="00DD1883"/>
    <w:rsid w:val="00DD2810"/>
    <w:rsid w:val="00DD35C1"/>
    <w:rsid w:val="00DD4F06"/>
    <w:rsid w:val="00DD7EAF"/>
    <w:rsid w:val="00DE28C2"/>
    <w:rsid w:val="00DE4989"/>
    <w:rsid w:val="00DE5735"/>
    <w:rsid w:val="00DF133A"/>
    <w:rsid w:val="00DF5737"/>
    <w:rsid w:val="00DF5FA6"/>
    <w:rsid w:val="00E0148F"/>
    <w:rsid w:val="00E01A1B"/>
    <w:rsid w:val="00E02AD6"/>
    <w:rsid w:val="00E03272"/>
    <w:rsid w:val="00E03FF4"/>
    <w:rsid w:val="00E04117"/>
    <w:rsid w:val="00E0569B"/>
    <w:rsid w:val="00E05E06"/>
    <w:rsid w:val="00E071AA"/>
    <w:rsid w:val="00E12039"/>
    <w:rsid w:val="00E12245"/>
    <w:rsid w:val="00E138FE"/>
    <w:rsid w:val="00E140FD"/>
    <w:rsid w:val="00E175EC"/>
    <w:rsid w:val="00E1769C"/>
    <w:rsid w:val="00E207FA"/>
    <w:rsid w:val="00E21092"/>
    <w:rsid w:val="00E22E59"/>
    <w:rsid w:val="00E26191"/>
    <w:rsid w:val="00E2713F"/>
    <w:rsid w:val="00E271B7"/>
    <w:rsid w:val="00E30705"/>
    <w:rsid w:val="00E3156D"/>
    <w:rsid w:val="00E3224C"/>
    <w:rsid w:val="00E34201"/>
    <w:rsid w:val="00E35063"/>
    <w:rsid w:val="00E35970"/>
    <w:rsid w:val="00E37378"/>
    <w:rsid w:val="00E375F9"/>
    <w:rsid w:val="00E40F01"/>
    <w:rsid w:val="00E41099"/>
    <w:rsid w:val="00E42700"/>
    <w:rsid w:val="00E43023"/>
    <w:rsid w:val="00E46138"/>
    <w:rsid w:val="00E46BF5"/>
    <w:rsid w:val="00E527ED"/>
    <w:rsid w:val="00E55B90"/>
    <w:rsid w:val="00E5673F"/>
    <w:rsid w:val="00E571B3"/>
    <w:rsid w:val="00E611A6"/>
    <w:rsid w:val="00E61E5A"/>
    <w:rsid w:val="00E63216"/>
    <w:rsid w:val="00E6509A"/>
    <w:rsid w:val="00E7295A"/>
    <w:rsid w:val="00E76DC4"/>
    <w:rsid w:val="00E80D7C"/>
    <w:rsid w:val="00E81A3E"/>
    <w:rsid w:val="00E8305E"/>
    <w:rsid w:val="00E84BE1"/>
    <w:rsid w:val="00E90D3D"/>
    <w:rsid w:val="00E91532"/>
    <w:rsid w:val="00E92182"/>
    <w:rsid w:val="00E92A9C"/>
    <w:rsid w:val="00E93D55"/>
    <w:rsid w:val="00E954E2"/>
    <w:rsid w:val="00E95F09"/>
    <w:rsid w:val="00E963E0"/>
    <w:rsid w:val="00E9747C"/>
    <w:rsid w:val="00EA0DCB"/>
    <w:rsid w:val="00EA1B9B"/>
    <w:rsid w:val="00EA46F1"/>
    <w:rsid w:val="00EA553E"/>
    <w:rsid w:val="00EA661A"/>
    <w:rsid w:val="00EA737A"/>
    <w:rsid w:val="00EB0247"/>
    <w:rsid w:val="00EB0BB8"/>
    <w:rsid w:val="00EB1299"/>
    <w:rsid w:val="00EB432A"/>
    <w:rsid w:val="00EB4C70"/>
    <w:rsid w:val="00EB73B9"/>
    <w:rsid w:val="00EC00AE"/>
    <w:rsid w:val="00EC2090"/>
    <w:rsid w:val="00EC2181"/>
    <w:rsid w:val="00EC412D"/>
    <w:rsid w:val="00EC4E48"/>
    <w:rsid w:val="00EC5F7F"/>
    <w:rsid w:val="00EC67C7"/>
    <w:rsid w:val="00EC6B4A"/>
    <w:rsid w:val="00ED5096"/>
    <w:rsid w:val="00ED5C32"/>
    <w:rsid w:val="00ED65CC"/>
    <w:rsid w:val="00EE0664"/>
    <w:rsid w:val="00EE4FFB"/>
    <w:rsid w:val="00EE540C"/>
    <w:rsid w:val="00EE5AAC"/>
    <w:rsid w:val="00EE6088"/>
    <w:rsid w:val="00EE6F0B"/>
    <w:rsid w:val="00EE756B"/>
    <w:rsid w:val="00EF06BC"/>
    <w:rsid w:val="00EF0FD4"/>
    <w:rsid w:val="00EF2C06"/>
    <w:rsid w:val="00EF6201"/>
    <w:rsid w:val="00EF6A4E"/>
    <w:rsid w:val="00EF7AA4"/>
    <w:rsid w:val="00F01FE1"/>
    <w:rsid w:val="00F033EC"/>
    <w:rsid w:val="00F03DA5"/>
    <w:rsid w:val="00F10C37"/>
    <w:rsid w:val="00F1256B"/>
    <w:rsid w:val="00F144C2"/>
    <w:rsid w:val="00F14577"/>
    <w:rsid w:val="00F21920"/>
    <w:rsid w:val="00F21F85"/>
    <w:rsid w:val="00F24021"/>
    <w:rsid w:val="00F25B72"/>
    <w:rsid w:val="00F273DA"/>
    <w:rsid w:val="00F30D40"/>
    <w:rsid w:val="00F31D13"/>
    <w:rsid w:val="00F3230B"/>
    <w:rsid w:val="00F338E1"/>
    <w:rsid w:val="00F33A1F"/>
    <w:rsid w:val="00F3579D"/>
    <w:rsid w:val="00F4131F"/>
    <w:rsid w:val="00F4274F"/>
    <w:rsid w:val="00F476EE"/>
    <w:rsid w:val="00F478F3"/>
    <w:rsid w:val="00F50EC3"/>
    <w:rsid w:val="00F518B6"/>
    <w:rsid w:val="00F51A4E"/>
    <w:rsid w:val="00F51B60"/>
    <w:rsid w:val="00F52861"/>
    <w:rsid w:val="00F52DBF"/>
    <w:rsid w:val="00F5347C"/>
    <w:rsid w:val="00F534FB"/>
    <w:rsid w:val="00F578E3"/>
    <w:rsid w:val="00F609A4"/>
    <w:rsid w:val="00F61346"/>
    <w:rsid w:val="00F63647"/>
    <w:rsid w:val="00F671F9"/>
    <w:rsid w:val="00F67534"/>
    <w:rsid w:val="00F7106B"/>
    <w:rsid w:val="00F74AD7"/>
    <w:rsid w:val="00F7554B"/>
    <w:rsid w:val="00F75A6D"/>
    <w:rsid w:val="00F7624C"/>
    <w:rsid w:val="00F77A4C"/>
    <w:rsid w:val="00F80BA5"/>
    <w:rsid w:val="00F82026"/>
    <w:rsid w:val="00F82909"/>
    <w:rsid w:val="00F83C36"/>
    <w:rsid w:val="00F8532C"/>
    <w:rsid w:val="00F91740"/>
    <w:rsid w:val="00F92104"/>
    <w:rsid w:val="00F93376"/>
    <w:rsid w:val="00F95443"/>
    <w:rsid w:val="00FA0FDF"/>
    <w:rsid w:val="00FA127C"/>
    <w:rsid w:val="00FA144C"/>
    <w:rsid w:val="00FA3C22"/>
    <w:rsid w:val="00FA4390"/>
    <w:rsid w:val="00FA4BC4"/>
    <w:rsid w:val="00FA57A5"/>
    <w:rsid w:val="00FA6B11"/>
    <w:rsid w:val="00FB207D"/>
    <w:rsid w:val="00FB270E"/>
    <w:rsid w:val="00FB3112"/>
    <w:rsid w:val="00FB6C98"/>
    <w:rsid w:val="00FB749F"/>
    <w:rsid w:val="00FC001C"/>
    <w:rsid w:val="00FC10D6"/>
    <w:rsid w:val="00FC2CF3"/>
    <w:rsid w:val="00FC318D"/>
    <w:rsid w:val="00FC3A10"/>
    <w:rsid w:val="00FC6FAA"/>
    <w:rsid w:val="00FC7C03"/>
    <w:rsid w:val="00FD2CB0"/>
    <w:rsid w:val="00FD7246"/>
    <w:rsid w:val="00FE1B5B"/>
    <w:rsid w:val="00FE3CE7"/>
    <w:rsid w:val="00FE3FD4"/>
    <w:rsid w:val="00FE4198"/>
    <w:rsid w:val="00FE5E03"/>
    <w:rsid w:val="00FE6B75"/>
    <w:rsid w:val="00FE7660"/>
    <w:rsid w:val="00FF044E"/>
    <w:rsid w:val="00FF246C"/>
    <w:rsid w:val="00FF2B58"/>
    <w:rsid w:val="00FF3DFC"/>
    <w:rsid w:val="00FF4353"/>
    <w:rsid w:val="00FF4B08"/>
    <w:rsid w:val="00FF721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F8BEF"/>
  <w15:docId w15:val="{05A51ACA-6E1D-4BBE-980F-D83CF51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B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5B13"/>
    <w:pPr>
      <w:keepNext/>
      <w:jc w:val="center"/>
      <w:outlineLvl w:val="0"/>
    </w:pPr>
    <w:rPr>
      <w:rFonts w:ascii="Arial" w:hAnsi="Arial"/>
      <w:b/>
      <w:sz w:val="36"/>
      <w:szCs w:val="20"/>
      <w:lang w:val="en-US"/>
    </w:rPr>
  </w:style>
  <w:style w:type="paragraph" w:styleId="2">
    <w:name w:val="heading 2"/>
    <w:basedOn w:val="a"/>
    <w:next w:val="a"/>
    <w:qFormat/>
    <w:rsid w:val="005B5B1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B5B13"/>
    <w:pPr>
      <w:keepNext/>
      <w:jc w:val="both"/>
      <w:outlineLvl w:val="2"/>
    </w:pPr>
    <w:rPr>
      <w:b/>
      <w:bCs/>
      <w:sz w:val="26"/>
    </w:rPr>
  </w:style>
  <w:style w:type="paragraph" w:styleId="7">
    <w:name w:val="heading 7"/>
    <w:basedOn w:val="a"/>
    <w:next w:val="a"/>
    <w:qFormat/>
    <w:rsid w:val="005B5B13"/>
    <w:pPr>
      <w:keepNext/>
      <w:pBdr>
        <w:top w:val="double" w:sz="6" w:space="4" w:color="auto"/>
      </w:pBdr>
      <w:ind w:firstLine="284"/>
      <w:outlineLvl w:val="6"/>
    </w:pPr>
    <w:rPr>
      <w:rFonts w:ascii="Arial" w:hAnsi="Arial"/>
      <w:sz w:val="28"/>
      <w:szCs w:val="20"/>
    </w:rPr>
  </w:style>
  <w:style w:type="paragraph" w:styleId="8">
    <w:name w:val="heading 8"/>
    <w:basedOn w:val="a"/>
    <w:next w:val="a"/>
    <w:qFormat/>
    <w:rsid w:val="005B5B13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13"/>
    <w:pPr>
      <w:jc w:val="center"/>
    </w:pPr>
    <w:rPr>
      <w:rFonts w:ascii="Bookman Old Style" w:hAnsi="Bookman Old Style"/>
      <w:b/>
      <w:szCs w:val="20"/>
    </w:rPr>
  </w:style>
  <w:style w:type="paragraph" w:styleId="30">
    <w:name w:val="Body Text Indent 3"/>
    <w:basedOn w:val="a"/>
    <w:rsid w:val="005B5B13"/>
    <w:pPr>
      <w:ind w:left="142"/>
      <w:jc w:val="both"/>
    </w:pPr>
    <w:rPr>
      <w:rFonts w:ascii="Arial" w:hAnsi="Arial"/>
      <w:szCs w:val="20"/>
    </w:rPr>
  </w:style>
  <w:style w:type="paragraph" w:styleId="a5">
    <w:name w:val="Body Text"/>
    <w:basedOn w:val="a"/>
    <w:rsid w:val="005B5B13"/>
    <w:rPr>
      <w:b/>
      <w:bCs/>
    </w:rPr>
  </w:style>
  <w:style w:type="paragraph" w:styleId="a6">
    <w:name w:val="List Paragraph"/>
    <w:basedOn w:val="a"/>
    <w:link w:val="a7"/>
    <w:uiPriority w:val="34"/>
    <w:qFormat/>
    <w:rsid w:val="00390551"/>
    <w:pPr>
      <w:ind w:left="720"/>
      <w:contextualSpacing/>
    </w:pPr>
  </w:style>
  <w:style w:type="character" w:styleId="a8">
    <w:name w:val="Hyperlink"/>
    <w:basedOn w:val="a0"/>
    <w:rsid w:val="005A7753"/>
    <w:rPr>
      <w:color w:val="0000FF" w:themeColor="hyperlink"/>
      <w:u w:val="single"/>
    </w:rPr>
  </w:style>
  <w:style w:type="table" w:styleId="a9">
    <w:name w:val="Table Grid"/>
    <w:basedOn w:val="a1"/>
    <w:rsid w:val="00535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535B30"/>
    <w:rPr>
      <w:rFonts w:ascii="Bookman Old Style" w:hAnsi="Bookman Old Style"/>
      <w:b/>
      <w:sz w:val="24"/>
    </w:rPr>
  </w:style>
  <w:style w:type="paragraph" w:styleId="aa">
    <w:name w:val="Balloon Text"/>
    <w:basedOn w:val="a"/>
    <w:link w:val="ab"/>
    <w:semiHidden/>
    <w:unhideWhenUsed/>
    <w:rsid w:val="00EC21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C2181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uiPriority w:val="99"/>
    <w:rsid w:val="008D2AB8"/>
    <w:rPr>
      <w:rFonts w:ascii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paragraph" w:styleId="ac">
    <w:name w:val="No Spacing"/>
    <w:uiPriority w:val="99"/>
    <w:qFormat/>
    <w:rsid w:val="008D2AB8"/>
    <w:rPr>
      <w:rFonts w:ascii="Calibri" w:eastAsia="Calibri" w:hAnsi="Calibri"/>
      <w:sz w:val="22"/>
      <w:szCs w:val="22"/>
      <w:lang w:eastAsia="en-US"/>
    </w:rPr>
  </w:style>
  <w:style w:type="character" w:styleId="ad">
    <w:name w:val="Unresolved Mention"/>
    <w:basedOn w:val="a0"/>
    <w:uiPriority w:val="99"/>
    <w:semiHidden/>
    <w:unhideWhenUsed/>
    <w:rsid w:val="003B0DAE"/>
    <w:rPr>
      <w:color w:val="605E5C"/>
      <w:shd w:val="clear" w:color="auto" w:fill="E1DFDD"/>
    </w:rPr>
  </w:style>
  <w:style w:type="paragraph" w:styleId="ae">
    <w:name w:val="header"/>
    <w:basedOn w:val="a"/>
    <w:link w:val="af"/>
    <w:unhideWhenUsed/>
    <w:rsid w:val="004C48D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C48DD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C48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48DD"/>
    <w:rPr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1617D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23261"/>
    <w:rPr>
      <w:rFonts w:ascii="Arial" w:hAnsi="Arial"/>
      <w:b/>
      <w:sz w:val="36"/>
      <w:lang w:val="en-US"/>
    </w:rPr>
  </w:style>
  <w:style w:type="paragraph" w:styleId="af2">
    <w:name w:val="Normal (Web)"/>
    <w:basedOn w:val="a"/>
    <w:uiPriority w:val="99"/>
    <w:semiHidden/>
    <w:unhideWhenUsed/>
    <w:rsid w:val="00B512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avilon.gro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E301-FA55-4437-8BB5-C00E5BC3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5835</TotalTime>
  <Pages>5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Монолитное Строительное</vt:lpstr>
    </vt:vector>
  </TitlesOfParts>
  <Company>MSU-1</Company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Монолитное Строительное</dc:title>
  <dc:creator>Vlad</dc:creator>
  <cp:lastModifiedBy>km000119 argroup</cp:lastModifiedBy>
  <cp:revision>1085</cp:revision>
  <cp:lastPrinted>2022-09-12T18:35:00Z</cp:lastPrinted>
  <dcterms:created xsi:type="dcterms:W3CDTF">2017-06-20T06:46:00Z</dcterms:created>
  <dcterms:modified xsi:type="dcterms:W3CDTF">2024-10-08T08:54:00Z</dcterms:modified>
</cp:coreProperties>
</file>